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276" w:rsidRPr="002834B9" w:rsidRDefault="002834B9" w:rsidP="002834B9">
      <w:pPr>
        <w:spacing w:before="120"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902286"/>
            <wp:effectExtent l="19050" t="0" r="5715" b="0"/>
            <wp:docPr id="5" name="Рисунок 5" descr="C:\Users\User\Desktop\отчеты о самообследовании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о самообследовании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76" w:rsidRDefault="00CB7276" w:rsidP="00F13757">
      <w:pPr>
        <w:spacing w:before="120" w:after="0"/>
        <w:jc w:val="center"/>
        <w:rPr>
          <w:b/>
          <w:sz w:val="28"/>
          <w:szCs w:val="28"/>
        </w:rPr>
      </w:pPr>
    </w:p>
    <w:p w:rsidR="00E50DEC" w:rsidRDefault="00E50DEC" w:rsidP="00F13757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652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Содержание.</w:t>
      </w:r>
    </w:p>
    <w:p w:rsidR="00F1375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Введение </w:t>
      </w:r>
    </w:p>
    <w:p w:rsidR="00F1375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I. Аналитическая часть.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Оценка образовательной деятельности ДОУ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1.2.Оценка системы управления организации.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1.3.Оценка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качества подготовки воспитанников ДОУ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1.4.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Оценка организации образовательного процесса организации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1.5.Оценка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материально-технической базы организации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1.6. Оценка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кадрового обеспечения организации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1.7.Оценка учебно-методического обеспечения, библиотечно-инфомационного обеспечения.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.Оценка функционирования внутренней системы оценки качества образования. </w:t>
      </w:r>
    </w:p>
    <w:p w:rsidR="00F1375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II. Результаты анализа показателей деятельности МДОУ </w:t>
      </w:r>
    </w:p>
    <w:p w:rsidR="00043407" w:rsidRDefault="00043407" w:rsidP="00043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757" w:rsidRPr="00043407" w:rsidRDefault="00043407" w:rsidP="00043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40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43407">
        <w:rPr>
          <w:rFonts w:ascii="Times New Roman" w:hAnsi="Times New Roman" w:cs="Times New Roman"/>
          <w:sz w:val="28"/>
          <w:szCs w:val="28"/>
        </w:rPr>
        <w:t xml:space="preserve">. </w:t>
      </w:r>
      <w:r w:rsidRPr="000434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Результаты анализа показателей деятельности</w:t>
      </w:r>
      <w:r w:rsidRPr="00043407">
        <w:rPr>
          <w:rFonts w:ascii="Times New Roman" w:hAnsi="Times New Roman" w:cs="Times New Roman"/>
          <w:sz w:val="24"/>
        </w:rPr>
        <w:t xml:space="preserve"> дополнительного образования </w:t>
      </w:r>
      <w:r>
        <w:rPr>
          <w:rFonts w:ascii="Times New Roman" w:hAnsi="Times New Roman" w:cs="Times New Roman"/>
          <w:sz w:val="24"/>
        </w:rPr>
        <w:t>МДОУ</w:t>
      </w:r>
    </w:p>
    <w:p w:rsidR="00F13757" w:rsidRPr="0004340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63F" w:rsidRDefault="00FF363F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57" w:rsidRPr="001067BA" w:rsidRDefault="00F13757" w:rsidP="00F137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7BA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13757" w:rsidRPr="001067BA" w:rsidRDefault="00F13757" w:rsidP="00F137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Процедуру самообследования М</w:t>
      </w:r>
      <w:r w:rsidRPr="001067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r w:rsidRPr="001067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«ДС №353 г. Челябинска»</w:t>
      </w: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регулируют следующие нормативные документы и локальные акты: </w:t>
      </w: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закон «Об образовании в Российской Федерации»№273-ФЗ от 29.12.2012г (в соответствии со статьей 111 Новый закон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 образовании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РФ вступил в силу с 1 сентября 2013 года, за исключением части 6 статьи 108, вступившей в силу со дня официального опубликования, и ряда других положений, вступающих в силу в более поздние сроки) (ст.28 часть 3 п. 3, 13, ст.29 часть 2, п.3); </w:t>
      </w: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Правительства Российской Федерации № 582 от10.07.2013г.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</w: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образования и науки Российской Федерации № 462 от 14.06.2013г. «Об утверждении Порядка проведения самообследования образовательных организаций»; </w:t>
      </w: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образования и науки Российской Федерации №1324 от 10.12.2013г. "Об утверждении показателей деятельности образовательной организации, подлежащей самообследованию"; </w:t>
      </w: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Приказ по </w:t>
      </w:r>
      <w:r w:rsidR="001248F5"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МБДОУ «ДС №353 г. Челябинска» № 4/</w:t>
      </w:r>
      <w:r w:rsidR="006124AD"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</w:t>
      </w:r>
      <w:r w:rsidR="001248F5"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</w:t>
      </w:r>
      <w:r w:rsidR="006124AD"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12</w:t>
      </w:r>
      <w:r w:rsid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.04.2022</w:t>
      </w:r>
      <w:r w:rsidR="001248F5"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«О проведении процедуры самообследования по итогам 20</w:t>
      </w:r>
      <w:r w:rsid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CB72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года»</w:t>
      </w: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2C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Информационная открытость образовательной организации определена статьёй 29 Федерального закона от 29.12.2012 г. № 273-ФЗ «Об образовании в Российской Федерации» и пунктом 3 Правил размещения на официальном сайте образовательной организации в информационно- телекоммуникационной сети «Интернет» и обновления информации об образовательной организации, утвержденных Постановлением Правительства Российской Федерации от 10.07.2013 г. № 582.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процессе самообследования проводилась оценка: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 образовательной деятельности ДОУ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системы управления организации.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качества подготовки воспитанников ДОУ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 организации образовательного процесса организации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материально-технической базы организации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кадрового обеспечения организации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68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учебно-методического обеспечения, библиотечно-инфо</w:t>
      </w:r>
      <w:r w:rsidR="00FF36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мационного обеспечения. </w:t>
      </w: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665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функционирования внутренней системы оценки качества образования. </w:t>
      </w:r>
    </w:p>
    <w:p w:rsidR="00F13757" w:rsidRPr="001067BA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3757" w:rsidRPr="006E657C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657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Процедура самообследования способствует: </w:t>
      </w:r>
    </w:p>
    <w:p w:rsidR="00F13757" w:rsidRPr="00966527" w:rsidRDefault="00F13757" w:rsidP="00F13757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6652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</w:t>
      </w:r>
      <w:r w:rsidRPr="009665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ефлексивной оценке результатов деятельности педагогического коллектива, осознанию своих целей и задач и степени их достижения. </w:t>
      </w:r>
    </w:p>
    <w:p w:rsidR="00F13757" w:rsidRPr="00966527" w:rsidRDefault="00F13757" w:rsidP="00F13757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9665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озможности заявить о своих достижениях, отличительных показателях. </w:t>
      </w:r>
    </w:p>
    <w:p w:rsidR="00F13757" w:rsidRPr="00966527" w:rsidRDefault="00F13757" w:rsidP="00F13757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665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тметить существующие проблемные зоны. </w:t>
      </w:r>
    </w:p>
    <w:p w:rsidR="00F13757" w:rsidRPr="00966527" w:rsidRDefault="00F13757" w:rsidP="00F13757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9665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адать вектор дальнейшего развития дошкольного учреждения. </w:t>
      </w:r>
    </w:p>
    <w:p w:rsidR="00F13757" w:rsidRPr="001067BA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375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3757" w:rsidRPr="00AC2CD9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3757" w:rsidRDefault="00F13757" w:rsidP="00F13757">
      <w:pPr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48F5" w:rsidRDefault="001248F5" w:rsidP="00F13757">
      <w:pPr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3757" w:rsidRPr="001067BA" w:rsidRDefault="00F13757" w:rsidP="00F13757">
      <w:pPr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3757" w:rsidRPr="00966527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I. Аналитическая часть</w:t>
      </w:r>
    </w:p>
    <w:p w:rsidR="00F13757" w:rsidRPr="00C729F0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Объект самообследования: 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образовательная деятельность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О</w:t>
      </w:r>
      <w:r w:rsidRPr="00A3026F">
        <w:rPr>
          <w:rFonts w:ascii="Times New Roman" w:hAnsi="Times New Roman" w:cs="Times New Roman"/>
          <w:color w:val="000000"/>
          <w:sz w:val="24"/>
          <w:szCs w:val="24"/>
        </w:rPr>
        <w:t>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деятельность </w:t>
      </w: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r>
        <w:rPr>
          <w:rFonts w:ascii="Times New Roman" w:hAnsi="Times New Roman" w:cs="Times New Roman"/>
          <w:color w:val="000000"/>
          <w:sz w:val="24"/>
          <w:szCs w:val="24"/>
        </w:rPr>
        <w:t>«ДС №35</w:t>
      </w:r>
      <w:r w:rsidRPr="00A3026F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 Челябинска»</w:t>
      </w: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с учетом базовых принципов: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единства образовательного пространства, предполагающего участие ДОУ в функционировании единых образовательных систем района (города);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гуманистической направленности, выраженной в признании индивидуальных особенностей ребенка и безусловном принятии его во всех проявлениях;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развивающего обучения, опирающегося на «зону ближайшего развития» воспитанников и предполагающего применение форм и методов развития творческой мыслительной и практической деятельности;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ориентации на личностные интересы, потребности, способности детей, предполагающей всесторонний учет уровня развития и способностей каждого ребенка, формирование на этой основе личных планов, программ обучения и воспитания с целью повышения познавательной мотивации и активности детей, развитие творческого потенциала личности;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ориентации на успешность ребенка, при котором любое достижение воспитанника рассматривается как значимый для него результат;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эффективности, активности и равности социального партнерства, признание ценности совместной деятельности ДОУ и социальных партнеров, интеграции деятельности с преемственными учреждениями, обеспечивающейся системой договоров детского сада с учреждениями и службами разной ведомственной принадлежности;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расширение спектра образовательных услуг, предполагающего вариативность реализуемых образовательных программ по дополнительному образованию;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- обратной связи, отслеживание (мониторинг) отдельных параметров в образовательной деятельности;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3026F">
        <w:rPr>
          <w:rFonts w:ascii="Times New Roman" w:hAnsi="Times New Roman" w:cs="Times New Roman"/>
          <w:sz w:val="24"/>
          <w:szCs w:val="24"/>
        </w:rPr>
        <w:t xml:space="preserve">разновозрастного  комплектования   </w:t>
      </w:r>
      <w:r w:rsidR="001248F5">
        <w:rPr>
          <w:rFonts w:ascii="Times New Roman" w:hAnsi="Times New Roman" w:cs="Times New Roman"/>
          <w:sz w:val="24"/>
          <w:szCs w:val="24"/>
        </w:rPr>
        <w:t xml:space="preserve">групп </w:t>
      </w:r>
      <w:r w:rsidRPr="00A3026F">
        <w:rPr>
          <w:rFonts w:ascii="Times New Roman" w:hAnsi="Times New Roman" w:cs="Times New Roman"/>
          <w:sz w:val="24"/>
          <w:szCs w:val="24"/>
        </w:rPr>
        <w:t xml:space="preserve">детей. Группы в МБДОУ </w:t>
      </w:r>
      <w:r>
        <w:rPr>
          <w:rFonts w:ascii="Times New Roman" w:hAnsi="Times New Roman" w:cs="Times New Roman"/>
          <w:sz w:val="24"/>
          <w:szCs w:val="24"/>
        </w:rPr>
        <w:t>«ДС №</w:t>
      </w:r>
      <w:r w:rsidRPr="00A3026F">
        <w:rPr>
          <w:rFonts w:ascii="Times New Roman" w:hAnsi="Times New Roman" w:cs="Times New Roman"/>
          <w:sz w:val="24"/>
          <w:szCs w:val="24"/>
        </w:rPr>
        <w:t>353</w:t>
      </w:r>
      <w:r>
        <w:rPr>
          <w:rFonts w:ascii="Times New Roman" w:hAnsi="Times New Roman" w:cs="Times New Roman"/>
          <w:sz w:val="24"/>
          <w:szCs w:val="24"/>
        </w:rPr>
        <w:t xml:space="preserve"> г. Челябинска»</w:t>
      </w:r>
      <w:r w:rsidRPr="00A3026F">
        <w:rPr>
          <w:rFonts w:ascii="Times New Roman" w:hAnsi="Times New Roman" w:cs="Times New Roman"/>
          <w:sz w:val="24"/>
          <w:szCs w:val="24"/>
        </w:rPr>
        <w:t xml:space="preserve"> формируются на основе разновозрастного  принципа комплектования детей. Это позволяет решить сразу множество образовательных и воспитательных задач. Атмосфера в группе максимально напоминает семейную: ее жизнь становится живым социальным организмом, похожим на большую дружную семью. Разновозрастный состав группы позволяет сохранять традиции детского коллектива, которые передаются от старших к младшим естественным путем. Маленькие воспитанники последовательно и гармонично переживают свое взросление, получают речевой, социальный, коммуникативный опыт, творчески повторяя действия старших. У старших есть возможность проявить чувство ответственности, заботу о младших. Таким образом, происходит естественное приобщение детей к правилам, нормам и ценностям сообщества, их передача в виде традиций.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В ДОУ используются современные формы организации обучения: занятия проводятся как по подгруппам, так и индивидуально, что позволяет воспитателям ориентировать образовательные задачи на уровень развития каждого ребенка. 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Приоритет в работе с дошкольниками отдается игровым методам обучения, поддерживающим постоянный интерес к знаниям и стимулирующим познавательную </w:t>
      </w:r>
      <w:r w:rsidRPr="00A3026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активность детей. Тематические планы основных занятий скоординированы с учетом места, времени проведения занятий и режимных моментов. 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Обеспечивается координация различных направлений педагогического процесса: проводится совместный анализ программ, технологий, проблемных ситуаций обучения и воспитания. Результативность работы по новым программам и технологиям отслеживается с помощью регулярной диагностики, проводимой по мере необходимости. Ее данные анализируются с целью выявления проблемных моментов в развитии детей. Промежуточная диагностика позволяет педагогу осуществить своевременную коррекцию не только детской деятельности, но и своей собственной, если в этом возникает необходимость. 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hAnsi="Times New Roman" w:cs="Times New Roman"/>
          <w:color w:val="000000"/>
          <w:sz w:val="24"/>
          <w:szCs w:val="24"/>
        </w:rPr>
        <w:t>ды диагностики: беседы с детьми,</w:t>
      </w:r>
      <w:r w:rsidRPr="00A3026F">
        <w:rPr>
          <w:rFonts w:ascii="Times New Roman" w:hAnsi="Times New Roman" w:cs="Times New Roman"/>
          <w:color w:val="000000"/>
          <w:sz w:val="24"/>
          <w:szCs w:val="24"/>
        </w:rPr>
        <w:t xml:space="preserve"> наблюдения, игровые ситуации с проблемными вопросами; анализ продуктов детской деятельности и специальные педагогические пробы, организуемые педагогом.</w:t>
      </w:r>
    </w:p>
    <w:p w:rsidR="00F13757" w:rsidRPr="00A3026F" w:rsidRDefault="00F13757" w:rsidP="00F137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026F">
        <w:rPr>
          <w:rFonts w:ascii="Times New Roman" w:hAnsi="Times New Roman" w:cs="Times New Roman"/>
          <w:color w:val="000000"/>
          <w:sz w:val="24"/>
          <w:szCs w:val="24"/>
        </w:rPr>
        <w:t>Содержание образования в ДОУ дифференцируется по следующим направлениям развития: социально-коммуникативного, познавательного, речевого, художественно-эстетического и физического развития личности детей и реализуется в различных формах организации образовательного процесса.</w:t>
      </w:r>
    </w:p>
    <w:p w:rsidR="00F13757" w:rsidRDefault="00F13757" w:rsidP="00F13757">
      <w:pPr>
        <w:spacing w:after="0"/>
        <w:ind w:firstLine="7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3757" w:rsidRPr="00C729F0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Таблица 1. </w:t>
      </w:r>
      <w:r w:rsidRPr="00C729F0">
        <w:rPr>
          <w:rFonts w:ascii="Times New Roman" w:hAnsi="Times New Roman" w:cs="Times New Roman"/>
          <w:i/>
          <w:sz w:val="24"/>
          <w:szCs w:val="24"/>
        </w:rPr>
        <w:t>Оценка образовательной деятельности</w:t>
      </w:r>
    </w:p>
    <w:tbl>
      <w:tblPr>
        <w:tblW w:w="1034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0"/>
        <w:gridCol w:w="1988"/>
        <w:gridCol w:w="2126"/>
        <w:gridCol w:w="993"/>
        <w:gridCol w:w="992"/>
        <w:gridCol w:w="3704"/>
      </w:tblGrid>
      <w:tr w:rsidR="00F13757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 (значение показателя)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tabs>
                <w:tab w:val="left" w:pos="720"/>
              </w:tabs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образовательными услугами, предоставляемыми ДОУ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родителей, удовлетворённых качеством  основной образовательной программы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EA7C24" w:rsidP="00C65D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E281E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</w:rPr>
              <w:t>Анкета размещена на официальном сайте МБДОУ «ДС №353 г. Челябинска»</w:t>
            </w:r>
          </w:p>
          <w:p w:rsidR="00F13757" w:rsidRPr="00FE594F" w:rsidRDefault="00F13757" w:rsidP="00C65D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3757" w:rsidTr="00F13757">
        <w:tc>
          <w:tcPr>
            <w:tcW w:w="5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tabs>
                <w:tab w:val="left" w:pos="720"/>
              </w:tabs>
              <w:snapToGri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родителей, удовлетворённых качеством  предоставляемых образовательных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EA7C24" w:rsidP="00C65D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E281E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</w:rPr>
              <w:t>Анкета размещена на официальном сайте МБДОУ «ДС №353 г. Челябинска»</w:t>
            </w:r>
          </w:p>
          <w:p w:rsidR="00F13757" w:rsidRPr="00BE281E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</w:rPr>
              <w:t>Количество проголосовавших 379 человек 01.01.202</w:t>
            </w:r>
            <w:r w:rsidR="00EA7C24">
              <w:rPr>
                <w:rFonts w:ascii="Times New Roman" w:hAnsi="Times New Roman" w:cs="Times New Roman"/>
              </w:rPr>
              <w:t>2</w:t>
            </w:r>
          </w:p>
          <w:p w:rsidR="00F13757" w:rsidRPr="00FE594F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3757" w:rsidTr="00F13757">
        <w:tc>
          <w:tcPr>
            <w:tcW w:w="5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tabs>
                <w:tab w:val="left" w:pos="720"/>
              </w:tabs>
              <w:snapToGri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родителей, частично удовлетворённых качеством  предоставляемых образовательных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EA7C24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E281E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</w:rPr>
              <w:t>Анкета размещена на официальном сайте МБДОУ «ДС №353 г. Челябинска»</w:t>
            </w:r>
          </w:p>
          <w:p w:rsidR="00F13757" w:rsidRPr="00FE594F" w:rsidRDefault="00F13757" w:rsidP="00C65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13757" w:rsidTr="00F13757">
        <w:tc>
          <w:tcPr>
            <w:tcW w:w="5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tabs>
                <w:tab w:val="left" w:pos="720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родителей, удовлетворённых качеством 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основной образовательной программы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C65D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A7C24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E281E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</w:rPr>
              <w:t>Анкета размещена на официальном сайте МБДОУ «ДС №353 г. Челябинска»</w:t>
            </w:r>
          </w:p>
          <w:p w:rsidR="00F13757" w:rsidRPr="00FE594F" w:rsidRDefault="00F13757" w:rsidP="00C65D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3757" w:rsidTr="00F13757">
        <w:tc>
          <w:tcPr>
            <w:tcW w:w="5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tabs>
                <w:tab w:val="left" w:pos="720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родителей, частично удовлетворённых качеством  условий реализации основной образовательной программы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EA7C24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E281E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</w:rPr>
              <w:t>Анкета размещена на официальном сайте МБДОУ «ДС №353 г. Челябинска»</w:t>
            </w:r>
          </w:p>
          <w:p w:rsidR="00F13757" w:rsidRPr="00E4283F" w:rsidRDefault="00F13757" w:rsidP="00C65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57" w:rsidTr="00F13757"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tabs>
                <w:tab w:val="left" w:pos="720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Pr="00F00EEA" w:rsidRDefault="00F13757" w:rsidP="00F1375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EEA">
              <w:rPr>
                <w:rFonts w:ascii="Times New Roman" w:hAnsi="Times New Roman" w:cs="Times New Roman"/>
                <w:sz w:val="24"/>
                <w:szCs w:val="24"/>
              </w:rPr>
              <w:t>Доля родителей, удовлетворённых качеством дополнительных образовательных услуг в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C65DE5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A7C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545E67" w:rsidRDefault="00F13757" w:rsidP="00CA75AA">
            <w:pPr>
              <w:spacing w:after="0" w:line="240" w:lineRule="auto"/>
              <w:ind w:firstLine="327"/>
              <w:jc w:val="both"/>
              <w:rPr>
                <w:rFonts w:ascii="Times New Roman" w:hAnsi="Times New Roman" w:cs="Times New Roman"/>
              </w:rPr>
            </w:pPr>
            <w:r w:rsidRPr="00545E67">
              <w:rPr>
                <w:rFonts w:ascii="Times New Roman" w:hAnsi="Times New Roman" w:cs="Times New Roman"/>
              </w:rPr>
              <w:t>Дополнительные образовательные услуги лицензированы. В МБДОУ «ДС №353 г. Челябинска» реализуются следующие</w:t>
            </w:r>
            <w:r w:rsidR="0040359E">
              <w:rPr>
                <w:rFonts w:ascii="Times New Roman" w:hAnsi="Times New Roman" w:cs="Times New Roman"/>
              </w:rPr>
              <w:t xml:space="preserve"> дополнительные услуги: </w:t>
            </w:r>
            <w:r w:rsidRPr="00545E67">
              <w:rPr>
                <w:rFonts w:ascii="Times New Roman" w:hAnsi="Times New Roman" w:cs="Times New Roman"/>
              </w:rPr>
              <w:t xml:space="preserve">Школа развития: ТРИЗ,  </w:t>
            </w:r>
            <w:r>
              <w:rPr>
                <w:rFonts w:ascii="Times New Roman" w:hAnsi="Times New Roman" w:cs="Times New Roman"/>
              </w:rPr>
              <w:t xml:space="preserve"> Обучение английскому языку, Обучение чтению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Разработанность основной образовательной программы ДОУ (ООП)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и содержания каждого раздела ООП требованиям ФГОС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Соответствует/ Не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AEC" w:rsidRDefault="00F13757" w:rsidP="00C65DE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5E67">
              <w:rPr>
                <w:rFonts w:ascii="Times New Roman" w:hAnsi="Times New Roman" w:cs="Times New Roman"/>
              </w:rPr>
              <w:t>Структур</w:t>
            </w:r>
            <w:r>
              <w:rPr>
                <w:rFonts w:ascii="Times New Roman" w:hAnsi="Times New Roman" w:cs="Times New Roman"/>
              </w:rPr>
              <w:t>а</w:t>
            </w:r>
            <w:r w:rsidRPr="00545E67">
              <w:rPr>
                <w:rFonts w:ascii="Times New Roman" w:hAnsi="Times New Roman" w:cs="Times New Roman"/>
              </w:rPr>
              <w:t xml:space="preserve"> и содержани</w:t>
            </w:r>
            <w:r>
              <w:rPr>
                <w:rFonts w:ascii="Times New Roman" w:hAnsi="Times New Roman" w:cs="Times New Roman"/>
              </w:rPr>
              <w:t>е</w:t>
            </w:r>
            <w:r w:rsidRPr="00545E67">
              <w:rPr>
                <w:rFonts w:ascii="Times New Roman" w:hAnsi="Times New Roman" w:cs="Times New Roman"/>
              </w:rPr>
              <w:t xml:space="preserve"> каждого раздела ООП соответствует требованиям ФГОС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A44AEC" w:rsidRDefault="00A44AEC" w:rsidP="00C65DE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Разработана </w:t>
            </w:r>
            <w:r w:rsidR="002C20E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Программа воспитания</w:t>
            </w:r>
            <w:r w:rsidR="002C20E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и календарный план воспитательной работы</w:t>
            </w:r>
            <w:r w:rsidR="002C20E7">
              <w:rPr>
                <w:rFonts w:ascii="Times New Roman" w:hAnsi="Times New Roman" w:cs="Times New Roman"/>
              </w:rPr>
              <w:t>.</w:t>
            </w:r>
            <w:bookmarkStart w:id="0" w:name="_GoBack"/>
            <w:bookmarkEnd w:id="0"/>
          </w:p>
          <w:p w:rsidR="00F13757" w:rsidRPr="00545E67" w:rsidRDefault="00F13757" w:rsidP="00C65D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Разработана адаптированная образовательная программа дошкольного образования для детей с </w:t>
            </w:r>
            <w:r w:rsidR="00C65DE5">
              <w:rPr>
                <w:rFonts w:ascii="Times New Roman" w:hAnsi="Times New Roman" w:cs="Times New Roman"/>
              </w:rPr>
              <w:t>тяжелыми нарушениями речи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организационно-методического сопровождения процесса реализации ООП,  в том числе в плане взаимодействия с социумом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153ECF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0FA4">
              <w:rPr>
                <w:rFonts w:ascii="Times New Roman" w:hAnsi="Times New Roman" w:cs="Times New Roman"/>
              </w:rPr>
              <w:t>Структура и содержание соответствует требованиям ФГОС. Ежегодно обновляется план мероприятий по взаимодействию с социальными институтами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0FA4">
              <w:rPr>
                <w:rFonts w:ascii="Times New Roman" w:hAnsi="Times New Roman" w:cs="Times New Roman"/>
              </w:rPr>
              <w:t xml:space="preserve">(ЧИППКРО, </w:t>
            </w:r>
            <w:r>
              <w:rPr>
                <w:rFonts w:ascii="Times New Roman" w:hAnsi="Times New Roman" w:cs="Times New Roman"/>
              </w:rPr>
              <w:t xml:space="preserve">МБУЗ </w:t>
            </w:r>
            <w:r w:rsidRPr="00690FA4">
              <w:rPr>
                <w:rFonts w:ascii="Times New Roman" w:hAnsi="Times New Roman" w:cs="Times New Roman"/>
              </w:rPr>
              <w:t>ДГП №</w:t>
            </w:r>
            <w:r>
              <w:rPr>
                <w:rFonts w:ascii="Times New Roman" w:hAnsi="Times New Roman" w:cs="Times New Roman"/>
              </w:rPr>
              <w:t>4</w:t>
            </w:r>
            <w:r w:rsidRPr="00690FA4">
              <w:rPr>
                <w:rFonts w:ascii="Times New Roman" w:hAnsi="Times New Roman" w:cs="Times New Roman"/>
              </w:rPr>
              <w:t>, ЮурГГПУ)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1229">
              <w:rPr>
                <w:rFonts w:ascii="Times New Roman" w:hAnsi="Times New Roman" w:cs="Times New Roman"/>
              </w:rPr>
              <w:t>Сайт М</w:t>
            </w:r>
            <w:r>
              <w:rPr>
                <w:rFonts w:ascii="Times New Roman" w:hAnsi="Times New Roman" w:cs="Times New Roman"/>
              </w:rPr>
              <w:t>Б</w:t>
            </w:r>
            <w:r w:rsidRPr="00011229">
              <w:rPr>
                <w:rFonts w:ascii="Times New Roman" w:hAnsi="Times New Roman" w:cs="Times New Roman"/>
              </w:rPr>
              <w:t>ДОУ, информационные стенды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13757" w:rsidRPr="006016FC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57" w:rsidTr="00935F03">
        <w:trPr>
          <w:trHeight w:val="4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 учебно-методического комплекса ООП (УМК)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достаточности УМК для реализации целевого раздела ООП</w:t>
            </w:r>
          </w:p>
          <w:p w:rsidR="00A476D9" w:rsidRDefault="00A476D9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5CD" w:rsidRDefault="007715CD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УМК для реализации целевого раздела ООП ежегодно обновляется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35F03" w:rsidRDefault="00935F03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13757" w:rsidRPr="005B5B2D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57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Разработанность  части ООП, формируемой участниками образовательных отношений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части ООП, формируемой участниками образовательных отношений специфике ДОУ и возможностям педагогического коллектива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Соответствует/ Не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Соответству-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5B5B2D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>В части ООП, формируемой участниками образовательных отношений реализуются вариативные программы, соответствующие специфике ДОУ и возможностям педагогического коллектива</w:t>
            </w:r>
          </w:p>
        </w:tc>
      </w:tr>
      <w:tr w:rsidR="00E15F40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Разработанность рабочих программ педагогов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рабочих программ педагогов целевому и содержательному разделам  ООП, квалификации педагогов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Соответствует/ Не</w:t>
            </w:r>
          </w:p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Рабочие программы педагогов соответствуют требованиям ФГОС ДОО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40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новых форм дошкольного образования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 особых образовательных потребностей отдельных категорий детей, в том числе с ограниченными возможностями здоровья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Учитываются/ не учитываются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учитываются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В МБДОУ функционируют:</w:t>
            </w:r>
          </w:p>
          <w:p w:rsidR="00E15F40" w:rsidRPr="005B5B2D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1. 4</w:t>
            </w:r>
            <w:r w:rsidRPr="005B5B2D">
              <w:rPr>
                <w:rFonts w:ascii="Times New Roman" w:hAnsi="Times New Roman" w:cs="Times New Roman"/>
              </w:rPr>
              <w:t xml:space="preserve"> группы комбинированной направленности для детей с тяжелыми нарушениями речи; </w:t>
            </w:r>
          </w:p>
          <w:p w:rsidR="00E15F40" w:rsidRPr="005B5B2D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2. Функционирует группа кратковременного пребывания;</w:t>
            </w:r>
          </w:p>
          <w:p w:rsidR="00E15F40" w:rsidRPr="005B5B2D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 xml:space="preserve"> 3. Функционирует ППк МБДОУ, разработана система взаимодействия специалистов</w:t>
            </w:r>
          </w:p>
        </w:tc>
      </w:tr>
      <w:tr w:rsidR="00E15F40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работы по здоровьесбережению детей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условий для медицинского сопровождения воспитанников в целях охраны и укрепления их здоровья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/отсутствие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>Взаимодействие с МБУЗ ДГП №4 осуществляется на договорной основе. В МБДОУ оборудован медицинский кабинет</w:t>
            </w:r>
            <w:r w:rsidRPr="005B5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организовано рациональное питание</w:t>
            </w:r>
          </w:p>
        </w:tc>
      </w:tr>
      <w:tr w:rsidR="00E15F40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pStyle w:val="af6"/>
              <w:tabs>
                <w:tab w:val="left" w:pos="1134"/>
              </w:tabs>
              <w:snapToGrid w:val="0"/>
              <w:spacing w:before="0"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pStyle w:val="af6"/>
              <w:tabs>
                <w:tab w:val="left" w:pos="1134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color w:val="000000"/>
              </w:rPr>
              <w:t>Создание и реализация системы оценки</w:t>
            </w:r>
            <w:r>
              <w:t xml:space="preserve"> состояния здоровья и психофизического развития воспитанников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 xml:space="preserve">В ДОУ функционирует ППк, оценка состояния здоровья регулярно проводится педиатром из МБУЗ ДГП №4, проводится </w:t>
            </w:r>
            <w:r w:rsidRPr="005B5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регулярный медосмотр детей врачами поликлиники</w:t>
            </w:r>
            <w:r w:rsidRPr="005B5B2D">
              <w:rPr>
                <w:rFonts w:ascii="Times New Roman" w:hAnsi="Times New Roman" w:cs="Times New Roman"/>
              </w:rPr>
              <w:t>. Инструктор по гигиеническому воспитанию и педагоги отслеживают показатели адаптационного периода вновь поступивших детей.</w:t>
            </w:r>
          </w:p>
        </w:tc>
      </w:tr>
      <w:tr w:rsidR="00E15F40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и использование развивающих образовательных технологий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педагогов, освоивших инновационные технологии в рамках курсовой подготовки, методической работы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Pr="004C4BB8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4C4BB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Удостоверения, сертификаты, свидетельства ГБУ ДПО ЧИППКРО, МБУ ДПО ЦРО.</w:t>
            </w:r>
            <w:r>
              <w:rPr>
                <w:rFonts w:ascii="Times New Roman" w:hAnsi="Times New Roman" w:cs="Times New Roman"/>
              </w:rPr>
              <w:t xml:space="preserve"> В рамках методической работы были проведены мероприятия по освоению педагогами образовательных ТРИЗ-технологий.</w:t>
            </w:r>
          </w:p>
        </w:tc>
      </w:tr>
      <w:tr w:rsidR="00E15F40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психолого-педагогических условий для реализации ООП</w:t>
            </w:r>
          </w:p>
          <w:p w:rsidR="00E15F40" w:rsidRDefault="00E15F40" w:rsidP="00E15F40">
            <w:pPr>
              <w:spacing w:before="28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и реализация системы психолого-педагогической оценки развития воспитанников, его динамики, в том числе измерение личностных образовательных результатов ребёнка.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1-2-3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>Использование системы АИС «Мониторинг развития ребенка» позволяет анализировать данные по освоению ООП в динамике по каждому ребенку. На основе данных мониторинга составляются индивиду</w:t>
            </w:r>
            <w:r>
              <w:rPr>
                <w:rFonts w:ascii="Times New Roman" w:hAnsi="Times New Roman" w:cs="Times New Roman"/>
              </w:rPr>
              <w:t>альные образовательные маршруты.</w:t>
            </w:r>
            <w:r w:rsidRPr="005B5B2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5B5B2D">
              <w:rPr>
                <w:rFonts w:ascii="Times New Roman" w:hAnsi="Times New Roman" w:cs="Times New Roman"/>
              </w:rPr>
              <w:t xml:space="preserve">роцент освоения ООП составил </w:t>
            </w:r>
            <w:r w:rsidRPr="00C47A0F">
              <w:rPr>
                <w:rFonts w:ascii="Times New Roman" w:hAnsi="Times New Roman" w:cs="Times New Roman"/>
              </w:rPr>
              <w:t>87%.</w:t>
            </w:r>
          </w:p>
        </w:tc>
      </w:tr>
      <w:tr w:rsidR="00E15F40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Учёт психолого-педагогической оценки развития воспитанников при планировании и организации образовательной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 xml:space="preserve">Осуществляется планирование индивидуальной работы с ребенком согласно рекомендациям по отсутствующим достижениям в развитии; Разработаны индивидуальные маршруты развития ребенка; Разработаны индивидуальные коррекционные образовательные маршруты. </w:t>
            </w:r>
          </w:p>
        </w:tc>
      </w:tr>
      <w:tr w:rsidR="00E15F40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индивидуальности, инициативы и самостоятельности детей в образовательной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Созданы  условия в развивающих и игровых центрах активности в группах. Индивидуализация образования через создание социальной ситуации развития детей в разных формах организации деятельности: проектная деятельность, конкурсы, мастер – классы, фестивали и т.д</w:t>
            </w:r>
          </w:p>
          <w:p w:rsidR="00E15F40" w:rsidRPr="00BE281E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281E">
              <w:rPr>
                <w:rFonts w:ascii="Times New Roman" w:hAnsi="Times New Roman" w:cs="Times New Roman"/>
                <w:b/>
              </w:rPr>
              <w:t xml:space="preserve">Проблемная зона: </w:t>
            </w:r>
            <w:r>
              <w:rPr>
                <w:rFonts w:ascii="Times New Roman" w:hAnsi="Times New Roman" w:cs="Times New Roman"/>
              </w:rPr>
              <w:t>создание мотивирующей образовательной среды</w:t>
            </w:r>
          </w:p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40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Консультативная поддержка педагогов и родителей по вопросам воспитания и обучения воспитанников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>Использование современных форм взаимодействия с родителями (законными представителя</w:t>
            </w:r>
            <w:r>
              <w:rPr>
                <w:rFonts w:ascii="Times New Roman" w:hAnsi="Times New Roman" w:cs="Times New Roman"/>
              </w:rPr>
              <w:t>ми) воспитанников: Тематические</w:t>
            </w:r>
            <w:r w:rsidRPr="005B5B2D">
              <w:rPr>
                <w:rFonts w:ascii="Times New Roman" w:hAnsi="Times New Roman" w:cs="Times New Roman"/>
              </w:rPr>
              <w:t xml:space="preserve"> творческие встречи, акции, совместные образовательные проекты и т.п.</w:t>
            </w:r>
          </w:p>
        </w:tc>
      </w:tr>
      <w:tr w:rsidR="00E15F40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Эффективность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развивающей предметно-пространственной среды ДОУ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Соответствие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содержания предметно-пространственной среды ООП и возрастным возможностям детей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 xml:space="preserve">Предметно-пространственная среда </w:t>
            </w:r>
            <w:r w:rsidRPr="005B5B2D">
              <w:rPr>
                <w:rFonts w:ascii="Times New Roman" w:hAnsi="Times New Roman" w:cs="Times New Roman"/>
              </w:rPr>
              <w:lastRenderedPageBreak/>
              <w:t>соответствует</w:t>
            </w:r>
            <w:r>
              <w:rPr>
                <w:rFonts w:ascii="Times New Roman" w:hAnsi="Times New Roman" w:cs="Times New Roman"/>
              </w:rPr>
              <w:t xml:space="preserve"> ООП, особенностям детей с ОВЗ</w:t>
            </w:r>
            <w:r w:rsidRPr="005B5B2D">
              <w:rPr>
                <w:rFonts w:ascii="Times New Roman" w:hAnsi="Times New Roman" w:cs="Times New Roman"/>
              </w:rPr>
              <w:t xml:space="preserve"> (ТНР)</w:t>
            </w:r>
            <w:r>
              <w:rPr>
                <w:rFonts w:ascii="Times New Roman" w:hAnsi="Times New Roman" w:cs="Times New Roman"/>
              </w:rPr>
              <w:t xml:space="preserve"> особенностям разновозрастного комплектования групп.</w:t>
            </w:r>
          </w:p>
        </w:tc>
      </w:tr>
      <w:tr w:rsidR="00E15F40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 (трансформируемость,полифункциональность, вариативность, доступность, безопасность)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5B2D">
              <w:rPr>
                <w:rFonts w:ascii="Times New Roman" w:hAnsi="Times New Roman" w:cs="Times New Roman"/>
              </w:rPr>
              <w:t>Соответствие развивающей предметно - пространственной среды требованиями ФГОС ДО: в группах созданы центры познавательного, речевого, художественно-эстетического развития, пространство для двигательной активности. В наличии оборудование и материалы и для социально-коммуникативного развития детей. В ДОУ оборудованы: музыкально-физкультурные залы, кабинет психолога и логопеда, Игровой городок. Прогулочные участки оборудованы по тематическому принципу: городок сюжетно-ролевых игр, парковая зона, песочный город, огород, экологическая тропа, спортивная площадка, стадион. Игровое и спортивное оборудование полностью соответствует требованиям ФГОС ДО.</w:t>
            </w:r>
          </w:p>
          <w:p w:rsidR="00E15F40" w:rsidRPr="004C4BB8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F40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F40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F40" w:rsidRPr="005B5B2D" w:rsidRDefault="00E15F40" w:rsidP="00E15F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>В ДОУ созданы игровые центры детской активности в групповых помещениях и на улице. В группах оборудованы зоны уединения.</w:t>
            </w:r>
            <w:r>
              <w:rPr>
                <w:rFonts w:ascii="Times New Roman" w:hAnsi="Times New Roman" w:cs="Times New Roman"/>
              </w:rPr>
              <w:t xml:space="preserve"> Разновозрастное комплектование групп – основной принцип авторской модели образования МБДОУ «ДС №353 г. Челябинска».</w:t>
            </w:r>
          </w:p>
        </w:tc>
      </w:tr>
    </w:tbl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образовательной деятельности учреждения выявило необходимость: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обновления календарно-тематического планирования </w:t>
      </w:r>
      <w:r w:rsidR="00BC2A90">
        <w:rPr>
          <w:rFonts w:ascii="Times New Roman" w:hAnsi="Times New Roman"/>
          <w:sz w:val="24"/>
          <w:szCs w:val="24"/>
        </w:rPr>
        <w:t xml:space="preserve">непосредственно </w:t>
      </w:r>
      <w:r>
        <w:rPr>
          <w:rFonts w:ascii="Times New Roman" w:hAnsi="Times New Roman"/>
          <w:sz w:val="24"/>
          <w:szCs w:val="24"/>
        </w:rPr>
        <w:t>образовательной деятельности</w:t>
      </w:r>
      <w:r w:rsidR="00BC2A90">
        <w:rPr>
          <w:rFonts w:ascii="Times New Roman" w:hAnsi="Times New Roman"/>
          <w:sz w:val="24"/>
          <w:szCs w:val="24"/>
        </w:rPr>
        <w:t xml:space="preserve"> в разновозрастной группе</w:t>
      </w:r>
      <w:r>
        <w:rPr>
          <w:rFonts w:ascii="Times New Roman" w:hAnsi="Times New Roman"/>
          <w:sz w:val="24"/>
          <w:szCs w:val="24"/>
        </w:rPr>
        <w:t>;</w:t>
      </w:r>
    </w:p>
    <w:p w:rsidR="00BC2A90" w:rsidRPr="00C51A66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1A66">
        <w:rPr>
          <w:rFonts w:ascii="Times New Roman" w:hAnsi="Times New Roman"/>
          <w:sz w:val="24"/>
          <w:szCs w:val="24"/>
        </w:rPr>
        <w:lastRenderedPageBreak/>
        <w:t xml:space="preserve">создания мотивирующей образовательной </w:t>
      </w:r>
      <w:r w:rsidR="00C51A66">
        <w:rPr>
          <w:rFonts w:ascii="Times New Roman" w:hAnsi="Times New Roman"/>
          <w:sz w:val="24"/>
          <w:szCs w:val="24"/>
        </w:rPr>
        <w:t>среды в помещениях групп.</w:t>
      </w:r>
    </w:p>
    <w:p w:rsidR="00F13757" w:rsidRDefault="00F13757" w:rsidP="00F13757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1.2. Объект самообследования: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Система управления дошкольной образовательной организации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13757" w:rsidRPr="007A49F0" w:rsidRDefault="00F13757" w:rsidP="00F13757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9F0">
        <w:rPr>
          <w:rFonts w:ascii="Times New Roman" w:hAnsi="Times New Roman" w:cs="Times New Roman"/>
          <w:sz w:val="24"/>
          <w:szCs w:val="24"/>
        </w:rPr>
        <w:t xml:space="preserve">Управление МБДОУ строится на основе сочетания принципов единоначалия и коллегиальности. </w:t>
      </w:r>
    </w:p>
    <w:p w:rsidR="00F13757" w:rsidRPr="007A49F0" w:rsidRDefault="00F13757" w:rsidP="00F137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9F0">
        <w:rPr>
          <w:rFonts w:ascii="Times New Roman" w:hAnsi="Times New Roman" w:cs="Times New Roman"/>
          <w:sz w:val="24"/>
          <w:szCs w:val="24"/>
        </w:rPr>
        <w:t xml:space="preserve">Формами государственно-общественного управления в МБДОУ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A49F0">
        <w:rPr>
          <w:rFonts w:ascii="Times New Roman" w:hAnsi="Times New Roman" w:cs="Times New Roman"/>
          <w:sz w:val="24"/>
          <w:szCs w:val="24"/>
        </w:rPr>
        <w:t>ДС</w:t>
      </w:r>
      <w:r>
        <w:rPr>
          <w:rFonts w:ascii="Times New Roman" w:hAnsi="Times New Roman" w:cs="Times New Roman"/>
          <w:sz w:val="24"/>
          <w:szCs w:val="24"/>
        </w:rPr>
        <w:t xml:space="preserve"> №353 г. Челябинска» </w:t>
      </w:r>
      <w:r w:rsidRPr="007A49F0">
        <w:rPr>
          <w:rFonts w:ascii="Times New Roman" w:hAnsi="Times New Roman" w:cs="Times New Roman"/>
          <w:sz w:val="24"/>
          <w:szCs w:val="24"/>
        </w:rPr>
        <w:t> являются:</w:t>
      </w:r>
    </w:p>
    <w:p w:rsidR="00F13757" w:rsidRPr="007A49F0" w:rsidRDefault="00F13757" w:rsidP="00F1375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9F0">
        <w:rPr>
          <w:rFonts w:ascii="Times New Roman" w:hAnsi="Times New Roman" w:cs="Times New Roman"/>
          <w:sz w:val="24"/>
          <w:szCs w:val="24"/>
        </w:rPr>
        <w:t xml:space="preserve">Совет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</w:p>
    <w:p w:rsidR="004254FD" w:rsidRPr="004254FD" w:rsidRDefault="00F13757" w:rsidP="004254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9F0">
        <w:rPr>
          <w:rFonts w:ascii="Times New Roman" w:hAnsi="Times New Roman" w:cs="Times New Roman"/>
          <w:sz w:val="24"/>
          <w:szCs w:val="24"/>
        </w:rPr>
        <w:t xml:space="preserve">Общее собрание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</w:p>
    <w:p w:rsidR="00F13757" w:rsidRDefault="00F13757" w:rsidP="00F1375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9F0">
        <w:rPr>
          <w:rFonts w:ascii="Times New Roman" w:hAnsi="Times New Roman" w:cs="Times New Roman"/>
          <w:sz w:val="24"/>
          <w:szCs w:val="24"/>
        </w:rPr>
        <w:t xml:space="preserve">Педагогический совет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</w:p>
    <w:p w:rsidR="00F13757" w:rsidRPr="00C47A0F" w:rsidRDefault="00F13757" w:rsidP="00F13757">
      <w:pPr>
        <w:tabs>
          <w:tab w:val="left" w:pos="1134"/>
        </w:tabs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7A0F">
        <w:rPr>
          <w:rFonts w:ascii="Times New Roman" w:hAnsi="Times New Roman" w:cs="Times New Roman"/>
          <w:b/>
          <w:color w:val="000000"/>
          <w:sz w:val="28"/>
          <w:szCs w:val="28"/>
        </w:rPr>
        <w:t>СТРУКТУРА УПРАВЛЕНИЯ ДОУ</w:t>
      </w:r>
    </w:p>
    <w:p w:rsidR="00F13757" w:rsidRPr="00107298" w:rsidRDefault="009F4F85" w:rsidP="00F1375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130.4pt;margin-top:95.9pt;width:69.2pt;height:0;z-index:251658240" o:connectortype="straight" strokecolor="white [3212]" strokeweight="1.25pt"/>
        </w:pict>
      </w:r>
      <w:r>
        <w:pict>
          <v:group id="_x0000_s1026" style="width:468.1pt;height:303.7pt;mso-wrap-distance-left:0;mso-wrap-distance-right:0;mso-position-horizontal-relative:char;mso-position-vertical-relative:line" coordsize="8879,5590">
            <o:lock v:ext="edit" text="t"/>
            <v:rect id="_x0000_s1027" style="position:absolute;left:1;top:1;width:8877;height:5588;mso-wrap-style:none;v-text-anchor:middle" filled="f" stroked="f" strokecolor="gray">
              <v:stroke color2="#7f7f7f"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508;top:219;width:1752;height:436" strokeweight=".26mm">
              <v:fill color2="black"/>
              <v:stroke endcap="square"/>
              <v:textbox style="mso-next-textbox:#_x0000_s1028;mso-rotate-with-shape:t" inset="1.55mm,.78mm,1.55mm,.78mm">
                <w:txbxContent>
                  <w:p w:rsidR="00043407" w:rsidRPr="006F526B" w:rsidRDefault="00043407" w:rsidP="00F13757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F526B">
                      <w:rPr>
                        <w:b/>
                        <w:sz w:val="16"/>
                        <w:szCs w:val="16"/>
                      </w:rPr>
                      <w:t>Заведующий МБДОУ</w:t>
                    </w:r>
                  </w:p>
                </w:txbxContent>
              </v:textbox>
            </v:shape>
            <v:shape id="_x0000_s1029" type="#_x0000_t202" style="position:absolute;left:877;top:438;width:1752;height:326" strokeweight=".26mm">
              <v:fill color2="black"/>
              <v:stroke endcap="square"/>
              <v:textbox style="mso-next-textbox:#_x0000_s1029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Совет Учреждения</w:t>
                    </w:r>
                  </w:p>
                </w:txbxContent>
              </v:textbox>
            </v:shape>
            <v:shape id="_x0000_s1030" type="#_x0000_t202" style="position:absolute;left:877;width:1752;height:345" strokeweight=".26mm">
              <v:fill color2="black"/>
              <v:stroke endcap="square"/>
              <v:textbox style="mso-next-textbox:#_x0000_s1030;mso-rotate-with-shape:t" inset="1.55mm,.78mm,1.55mm,.78mm">
                <w:txbxContent>
                  <w:p w:rsidR="00043407" w:rsidRDefault="00043407" w:rsidP="00F13757">
                    <w:pPr>
                      <w:spacing w:after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Общее собрание Учр-ния</w:t>
                    </w:r>
                  </w:p>
                </w:txbxContent>
              </v:textbox>
            </v:shape>
            <v:shape id="_x0000_s1031" type="#_x0000_t202" style="position:absolute;top:1315;width:1423;height:874" strokeweight=".26mm">
              <v:fill color2="black"/>
              <v:stroke endcap="square"/>
              <v:textbox style="mso-next-textbox:#_x0000_s1031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Методическая служба</w:t>
                    </w:r>
                  </w:p>
                  <w:p w:rsidR="00043407" w:rsidRDefault="00043407" w:rsidP="00F13757">
                    <w:pPr>
                      <w:spacing w:before="12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Заместитель по УВР </w:t>
                    </w:r>
                    <w:r w:rsidRPr="001A433A">
                      <w:rPr>
                        <w:sz w:val="14"/>
                      </w:rPr>
                      <w:t>Старший воспитатель</w:t>
                    </w:r>
                  </w:p>
                </w:txbxContent>
              </v:textbox>
            </v:shape>
            <v:shape id="_x0000_s1032" type="#_x0000_t202" style="position:absolute;left:3946;top:1315;width:1532;height:874" strokeweight=".26mm">
              <v:fill color2="black"/>
              <v:stroke endcap="square"/>
              <v:textbox style="mso-next-textbox:#_x0000_s1032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Адм.-хозяйственная служба</w:t>
                    </w:r>
                  </w:p>
                  <w:p w:rsidR="00043407" w:rsidRDefault="00043407" w:rsidP="00F13757">
                    <w:pPr>
                      <w:jc w:val="center"/>
                    </w:pPr>
                  </w:p>
                  <w:p w:rsidR="00043407" w:rsidRDefault="00043407" w:rsidP="00F13757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Заместитель по АХЧ</w:t>
                    </w:r>
                  </w:p>
                </w:txbxContent>
              </v:textbox>
            </v:shape>
            <v:shape id="_x0000_s1033" type="#_x0000_t202" style="position:absolute;left:5919;top:1315;width:1313;height:984" strokeweight=".26mm">
              <v:fill color2="black"/>
              <v:stroke endcap="square"/>
              <v:textbox style="mso-next-textbox:#_x0000_s1033;mso-rotate-with-shape:t" inset="1.55mm,.78mm,1.55mm,.78mm">
                <w:txbxContent>
                  <w:p w:rsidR="00043407" w:rsidRDefault="00043407" w:rsidP="00F13757">
                    <w:pPr>
                      <w:spacing w:after="120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Финансово-экономическая служба</w:t>
                    </w:r>
                  </w:p>
                  <w:p w:rsidR="00043407" w:rsidRDefault="00043407" w:rsidP="00F13757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Главный бухгалтер</w:t>
                    </w:r>
                  </w:p>
                </w:txbxContent>
              </v:textbox>
            </v:shape>
            <v:shape id="_x0000_s1034" type="#_x0000_t202" style="position:absolute;left:7345;top:3288;width:1423;height:1642" strokeweight=".26mm">
              <v:fill color2="black"/>
              <v:stroke endcap="square"/>
              <v:textbox style="mso-next-textbox:#_x0000_s1034;mso-rotate-with-shape:t" inset="1.55mm,.78mm,1.55mm,.78mm">
                <w:txbxContent>
                  <w:p w:rsidR="00043407" w:rsidRDefault="00043407" w:rsidP="00F13757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Учебно-вспомогательный персонал:</w:t>
                    </w:r>
                  </w:p>
                  <w:p w:rsidR="00043407" w:rsidRDefault="00043407" w:rsidP="00F13757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делопроизводитель</w:t>
                    </w:r>
                  </w:p>
                </w:txbxContent>
              </v:textbox>
            </v:shape>
            <v:shape id="_x0000_s1035" type="#_x0000_t202" style="position:absolute;left:2192;top:1315;width:1313;height:874" strokeweight=".26mm">
              <v:fill color2="black"/>
              <v:stroke endcap="square"/>
              <v:textbox style="mso-next-textbox:#_x0000_s1035;mso-rotate-with-shape:t" inset="1.55mm,.78mm,1.55mm,.78mm">
                <w:txbxContent>
                  <w:p w:rsidR="00043407" w:rsidRPr="00622440" w:rsidRDefault="00043407" w:rsidP="00F13757">
                    <w:pPr>
                      <w:ind w:right="-140"/>
                      <w:jc w:val="center"/>
                      <w:rPr>
                        <w:sz w:val="14"/>
                        <w:szCs w:val="14"/>
                      </w:rPr>
                    </w:pPr>
                    <w:r w:rsidRPr="00622440">
                      <w:rPr>
                        <w:sz w:val="14"/>
                        <w:szCs w:val="14"/>
                      </w:rPr>
                      <w:t>Инструктор по</w:t>
                    </w:r>
                    <w:r>
                      <w:rPr>
                        <w:sz w:val="14"/>
                        <w:szCs w:val="14"/>
                      </w:rPr>
                      <w:t xml:space="preserve"> гигиеническому воспитанию</w:t>
                    </w:r>
                  </w:p>
                  <w:p w:rsidR="00043407" w:rsidRPr="00622440" w:rsidRDefault="00043407" w:rsidP="00F13757">
                    <w:pPr>
                      <w:ind w:right="-140"/>
                      <w:rPr>
                        <w:sz w:val="14"/>
                        <w:szCs w:val="14"/>
                      </w:rPr>
                    </w:pPr>
                  </w:p>
                  <w:p w:rsidR="00043407" w:rsidRPr="00622440" w:rsidRDefault="00043407" w:rsidP="00F13757">
                    <w:pPr>
                      <w:ind w:right="-140"/>
                      <w:jc w:val="center"/>
                      <w:rPr>
                        <w:sz w:val="14"/>
                        <w:szCs w:val="14"/>
                      </w:rPr>
                    </w:pPr>
                    <w:r w:rsidRPr="00622440">
                      <w:rPr>
                        <w:sz w:val="14"/>
                        <w:szCs w:val="14"/>
                      </w:rPr>
                      <w:t>гигиеническому</w:t>
                    </w:r>
                  </w:p>
                  <w:p w:rsidR="00043407" w:rsidRPr="00622440" w:rsidRDefault="00043407" w:rsidP="00F13757">
                    <w:pPr>
                      <w:ind w:right="-140"/>
                      <w:jc w:val="center"/>
                      <w:rPr>
                        <w:sz w:val="14"/>
                        <w:szCs w:val="14"/>
                      </w:rPr>
                    </w:pPr>
                    <w:r w:rsidRPr="00622440">
                      <w:rPr>
                        <w:sz w:val="14"/>
                        <w:szCs w:val="14"/>
                      </w:rPr>
                      <w:t>воспитанию</w:t>
                    </w:r>
                  </w:p>
                  <w:p w:rsidR="00043407" w:rsidRPr="003D095A" w:rsidRDefault="00043407" w:rsidP="00F1375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36" type="#_x0000_t202" style="position:absolute;left:109;top:3398;width:1532;height:1423" strokeweight=".26mm">
              <v:fill color2="black"/>
              <v:stroke endcap="square"/>
              <v:textbox style="mso-next-textbox:#_x0000_s1036;mso-rotate-with-shape:t" inset="1.55mm,.78mm,1.55mm,.78mm">
                <w:txbxContent>
                  <w:p w:rsidR="00043407" w:rsidRDefault="00043407" w:rsidP="00F13757">
                    <w:pPr>
                      <w:spacing w:after="0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Педагогический персонал</w:t>
                    </w:r>
                    <w:r>
                      <w:rPr>
                        <w:sz w:val="14"/>
                      </w:rPr>
                      <w:t>:</w:t>
                    </w:r>
                  </w:p>
                  <w:p w:rsidR="00043407" w:rsidRDefault="00043407" w:rsidP="00F13757">
                    <w:pPr>
                      <w:spacing w:after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Воспитатели</w:t>
                    </w:r>
                  </w:p>
                  <w:p w:rsidR="00043407" w:rsidRDefault="00043407" w:rsidP="00F13757">
                    <w:pPr>
                      <w:spacing w:after="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Педагог – психолог</w:t>
                    </w:r>
                  </w:p>
                  <w:p w:rsidR="00043407" w:rsidRDefault="00043407" w:rsidP="00F13757">
                    <w:pPr>
                      <w:spacing w:after="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Учитель-логопед</w:t>
                    </w:r>
                  </w:p>
                  <w:p w:rsidR="00043407" w:rsidRDefault="00043407" w:rsidP="00F13757">
                    <w:pPr>
                      <w:spacing w:after="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Старший воспитатель</w:t>
                    </w:r>
                  </w:p>
                  <w:p w:rsidR="00043407" w:rsidRDefault="00043407" w:rsidP="00F13757">
                    <w:pPr>
                      <w:spacing w:after="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Музыкальный рук-тель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Учитель-логопед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Муз. руководитель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Инструктор по физк.</w:t>
                    </w:r>
                  </w:p>
                </w:txbxContent>
              </v:textbox>
            </v:shape>
            <v:shape id="_x0000_s1037" type="#_x0000_t202" style="position:absolute;left:2082;top:3288;width:1094;height:765" strokeweight=".26mm">
              <v:fill color2="black"/>
              <v:stroke endcap="square"/>
              <v:textbox style="mso-next-textbox:#_x0000_s1037;mso-rotate-with-shape:t" inset="1.55mm,.78mm,1.55mm,.78mm">
                <w:txbxContent>
                  <w:p w:rsidR="00043407" w:rsidRPr="000A4B50" w:rsidRDefault="00043407" w:rsidP="00F1375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Младший воспитатель</w:t>
                    </w:r>
                  </w:p>
                </w:txbxContent>
              </v:textbox>
            </v:shape>
            <v:shape id="_x0000_s1038" type="#_x0000_t202" style="position:absolute;left:3946;top:3288;width:1532;height:1971" strokeweight=".26mm">
              <v:fill color2="black"/>
              <v:stroke endcap="square"/>
              <v:textbox style="mso-next-textbox:#_x0000_s1038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Обслуживающий персонал: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 Младший воспитатель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Кладовщик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Кастелянша</w:t>
                    </w:r>
                  </w:p>
                  <w:p w:rsidR="00043407" w:rsidRDefault="00043407" w:rsidP="00F13757">
                    <w:pPr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Машинист по стирке</w:t>
                    </w:r>
                  </w:p>
                  <w:p w:rsidR="00043407" w:rsidRDefault="00043407" w:rsidP="00F13757">
                    <w:pPr>
                      <w:ind w:right="-14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Рабочий по ком. обсл.</w:t>
                    </w:r>
                  </w:p>
                  <w:p w:rsidR="00043407" w:rsidRDefault="00043407" w:rsidP="00F13757">
                    <w:pPr>
                      <w:ind w:right="-14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зданий</w:t>
                    </w:r>
                  </w:p>
                  <w:p w:rsidR="00043407" w:rsidRDefault="00043407" w:rsidP="00F13757">
                    <w:pPr>
                      <w:ind w:right="-14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Дворник</w:t>
                    </w:r>
                  </w:p>
                  <w:p w:rsidR="00043407" w:rsidRDefault="00043407" w:rsidP="00F13757">
                    <w:pPr>
                      <w:ind w:right="-140"/>
                      <w:jc w:val="both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Сторож</w:t>
                    </w:r>
                  </w:p>
                </w:txbxContent>
              </v:textbox>
            </v:shape>
            <v:shape id="_x0000_s1039" type="#_x0000_t202" style="position:absolute;left:5919;top:3288;width:1203;height:326" strokeweight=".26mm">
              <v:fill color2="black"/>
              <v:stroke endcap="square"/>
              <v:textbox style="mso-next-textbox:#_x0000_s1039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Бухгалтер</w:t>
                    </w:r>
                  </w:p>
                </w:txbxContent>
              </v:textbox>
            </v:shape>
            <v:line id="_x0000_s1040" style="position:absolute" from="8113,1097" to="8113,3287" strokeweight=".71mm">
              <v:stroke endarrow="block" joinstyle="miter" endcap="square"/>
            </v:line>
            <v:group id="_x0000_s1041" style="position:absolute;left:768;top:1097;width:7342;height:216;mso-wrap-distance-left:0;mso-wrap-distance-right:0" coordorigin="768,1097" coordsize="7342,216">
              <o:lock v:ext="edit" text="t"/>
              <v:line id="_x0000_s1042" style="position:absolute" from="768,1097" to="8110,1097" strokeweight=".71mm">
                <v:stroke joinstyle="miter" endcap="square"/>
              </v:line>
              <v:line id="_x0000_s1043" style="position:absolute" from="768,1097" to="768,1313" strokeweight=".71mm">
                <v:stroke endarrow="block" joinstyle="miter" endcap="square"/>
              </v:line>
              <v:line id="_x0000_s1044" style="position:absolute" from="2521,1097" to="2521,1313" strokeweight=".71mm">
                <v:stroke endarrow="block" joinstyle="miter" endcap="square"/>
              </v:line>
              <v:line id="_x0000_s1045" style="position:absolute" from="4714,1097" to="4714,1313" strokeweight=".71mm">
                <v:stroke endarrow="block" joinstyle="miter" endcap="square"/>
              </v:line>
              <v:line id="_x0000_s1046" style="position:absolute" from="6578,1097" to="6578,1313" strokeweight=".71mm">
                <v:stroke endarrow="block" joinstyle="miter" endcap="square"/>
              </v:line>
            </v:group>
            <v:line id="_x0000_s1047" style="position:absolute" from="4386,658" to="4386,1094" strokeweight=".71mm">
              <v:stroke endarrow="block" joinstyle="miter" endcap="square"/>
            </v:line>
            <v:line id="_x0000_s1048" style="position:absolute;flip:x y" from="2631,219" to="3506,436" strokeweight=".26mm">
              <v:stroke startarrow="block" endarrow="block" joinstyle="miter" endcap="square"/>
            </v:line>
            <v:line id="_x0000_s1049" style="position:absolute;flip:x" from="2631,439" to="3506,656" strokeweight=".26mm">
              <v:stroke startarrow="block" endarrow="block" joinstyle="miter" endcap="square"/>
            </v:line>
            <v:line id="_x0000_s1050" style="position:absolute;flip:x" from="5262,220" to="6138,438" strokecolor="white" strokeweight=".74pt">
              <v:stroke startarrow="block" endarrow="block" joinstyle="miter" endcap="square"/>
            </v:line>
            <v:line id="_x0000_s1051" style="position:absolute" from="1426,1974" to="1862,1974" strokeweight=".71mm">
              <v:stroke joinstyle="miter" endcap="square"/>
            </v:line>
            <v:line id="_x0000_s1052" style="position:absolute" from="1864,1974" to="1864,3506" strokeweight=".71mm">
              <v:stroke joinstyle="miter" endcap="square"/>
            </v:line>
            <v:line id="_x0000_s1053" style="position:absolute;flip:x" from="1644,3508" to="1861,3508" strokeweight=".71mm">
              <v:stroke endarrow="block" joinstyle="miter" endcap="square"/>
            </v:line>
            <v:line id="_x0000_s1054" style="position:absolute" from="2632,2193" to="2632,3287" strokeweight=".71mm">
              <v:stroke endarrow="block" joinstyle="miter" endcap="square"/>
            </v:line>
            <v:line id="_x0000_s1055" style="position:absolute" from="4714,2193" to="4714,3287" strokeweight=".71mm">
              <v:stroke endarrow="block" joinstyle="miter" endcap="square"/>
            </v:line>
            <v:line id="_x0000_s1056" style="position:absolute" from="6578,2303" to="6578,3287" strokeweight=".71mm">
              <v:stroke endarrow="block" joinstyle="miter" endcap="square"/>
            </v:line>
            <v:shape id="_x0000_s1057" type="#_x0000_t202" style="position:absolute;left:548;top:2411;width:984;height:655" strokeweight=".26mm">
              <v:fill color2="black"/>
              <v:stroke endcap="square"/>
              <v:textbox style="mso-next-textbox:#_x0000_s1057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Временные творческие группы</w:t>
                    </w:r>
                  </w:p>
                </w:txbxContent>
              </v:textbox>
            </v:shape>
            <v:shape id="_x0000_s1058" type="#_x0000_t202" style="position:absolute;left:2521;top:4384;width:1203;height:546" strokeweight=".26mm">
              <v:fill color2="black"/>
              <v:stroke endcap="square"/>
              <v:textbox style="mso-next-textbox:#_x0000_s1058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Работники пищеблока</w:t>
                    </w:r>
                  </w:p>
                </w:txbxContent>
              </v:textbox>
            </v:shape>
            <v:line id="_x0000_s1059" style="position:absolute" from="3070,2193" to="3070,2193" strokeweight=".26mm">
              <v:stroke joinstyle="miter" endcap="square"/>
            </v:line>
            <v:line id="_x0000_s1060" style="position:absolute" from="3399,2631" to="3399,4382" strokeweight=".71mm">
              <v:stroke endarrow="block" joinstyle="miter" endcap="square"/>
            </v:line>
            <v:line id="_x0000_s1061" style="position:absolute" from="2632,2631" to="3397,2631" strokeweight=".71mm">
              <v:stroke joinstyle="miter" endcap="square"/>
            </v:line>
            <v:line id="_x0000_s1062" style="position:absolute" from="220,2193" to="220,2629" strokeweight=".26mm">
              <v:stroke joinstyle="miter" endcap="square"/>
            </v:line>
            <v:line id="_x0000_s1063" style="position:absolute" from="220,2631" to="546,2631" strokeweight=".26mm">
              <v:stroke endarrow="block" joinstyle="miter" endcap="square"/>
            </v:line>
            <v:line id="_x0000_s1064" style="position:absolute" from="987,3070" to="987,3396" strokeweight=".26mm">
              <v:stroke startarrow="block" endarrow="block" joinstyle="miter" endcap="square"/>
            </v:line>
            <v:line id="_x0000_s1065" style="position:absolute" from="1,1754" to="1424,1754" strokeweight=".26mm">
              <v:stroke joinstyle="miter" endcap="square"/>
            </v:line>
            <v:line id="_x0000_s1066" style="position:absolute" from="2193,1754" to="3506,1754" strokeweight=".26mm">
              <v:stroke joinstyle="miter" endcap="square"/>
            </v:line>
            <v:line id="_x0000_s1067" style="position:absolute" from="3947,1754" to="5479,1754" strokeweight=".26mm">
              <v:stroke joinstyle="miter" endcap="square"/>
            </v:line>
            <v:line id="_x0000_s1068" style="position:absolute" from="5920,1864" to="7233,1864" strokeweight=".26mm">
              <v:stroke joinstyle="miter" endcap="square"/>
            </v:line>
            <v:line id="_x0000_s1069" style="position:absolute" from="1645,3728" to="2081,3728" strokeweight=".26mm">
              <v:stroke startarrow="block" endarrow="block" joinstyle="miter" endcap="square"/>
            </v:line>
            <v:line id="_x0000_s1070" style="position:absolute" from="1864,3728" to="1864,5370" strokeweight=".26mm">
              <v:stroke joinstyle="miter" endcap="square"/>
            </v:line>
            <v:line id="_x0000_s1071" style="position:absolute" from="1864,5372" to="7233,5372" strokeweight=".26mm">
              <v:stroke joinstyle="miter" endcap="square"/>
            </v:line>
            <v:line id="_x0000_s1072" style="position:absolute;flip:y" from="5701,3507" to="5701,5368" strokeweight=".26mm">
              <v:stroke joinstyle="miter" endcap="square"/>
            </v:line>
            <v:line id="_x0000_s1073" style="position:absolute;flip:x" from="5481,3508" to="5698,3508" strokeweight=".26mm">
              <v:stroke endarrow="block" joinstyle="miter" endcap="square"/>
            </v:line>
            <v:line id="_x0000_s1074" style="position:absolute;flip:y" from="7236,3617" to="7236,5368" strokeweight=".26mm">
              <v:stroke joinstyle="miter" endcap="square"/>
            </v:line>
            <v:line id="_x0000_s1075" style="position:absolute" from="7236,3618" to="7343,3618" strokeweight=".26mm">
              <v:stroke endarrow="block" joinstyle="miter" endcap="square"/>
            </v:line>
            <v:line id="_x0000_s1076" style="position:absolute" from="1426,1864" to="2191,1864" strokeweight=".26mm">
              <v:stroke startarrow="block" endarrow="block" joinstyle="miter" endcap="square"/>
            </v:line>
            <v:line id="_x0000_s1077" style="position:absolute" from="3509,1864" to="3945,1864" strokeweight=".26mm">
              <v:stroke startarrow="block" endarrow="block" joinstyle="miter" endcap="square"/>
            </v:line>
            <v:line id="_x0000_s1078" style="position:absolute" from="5482,1974" to="5918,1974" strokeweight=".26mm">
              <v:stroke startarrow="block" endarrow="block" joinstyle="miter" endcap="square"/>
            </v:line>
            <v:shape id="_x0000_s1079" type="#_x0000_t202" style="position:absolute;left:6140;top:475;width:1971;height:436" strokeweight=".26mm">
              <v:fill color2="black"/>
              <v:stroke endcap="square"/>
              <v:textbox style="mso-next-textbox:#_x0000_s1079;mso-rotate-with-shape:t" inset="1.55mm,.78mm,1.55mm,.78mm">
                <w:txbxContent>
                  <w:p w:rsidR="00043407" w:rsidRDefault="00043407" w:rsidP="00F13757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Педагогический совет МБДОУ</w:t>
                    </w:r>
                  </w:p>
                </w:txbxContent>
              </v:textbox>
            </v:shape>
            <v:line id="_x0000_s1080" style="position:absolute;flip:x y" from="5262,475" to="6138,655" strokeweight=".26mm">
              <v:stroke startarrow="block" endarrow="block" joinstyle="miter" endcap="square"/>
            </v:line>
            <w10:anchorlock/>
          </v:group>
        </w:pict>
      </w:r>
    </w:p>
    <w:p w:rsidR="00F13757" w:rsidRPr="00B6730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7307">
        <w:rPr>
          <w:rFonts w:ascii="Times New Roman" w:hAnsi="Times New Roman" w:cs="Times New Roman"/>
          <w:i/>
          <w:sz w:val="24"/>
          <w:szCs w:val="24"/>
        </w:rPr>
        <w:t>Таблица 2 Оценка системы управления</w:t>
      </w:r>
    </w:p>
    <w:tbl>
      <w:tblPr>
        <w:tblW w:w="1032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0"/>
        <w:gridCol w:w="1846"/>
        <w:gridCol w:w="2268"/>
        <w:gridCol w:w="993"/>
        <w:gridCol w:w="992"/>
        <w:gridCol w:w="3685"/>
      </w:tblGrid>
      <w:tr w:rsidR="00F13757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 (значение показателя)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757" w:rsidTr="00F137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Программы развития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pStyle w:val="just"/>
              <w:spacing w:before="0" w:after="0"/>
              <w:ind w:firstLine="54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Качество реализации проектов Программы развития ДОУ (задач, условий и </w:t>
            </w:r>
            <w:r>
              <w:rPr>
                <w:sz w:val="24"/>
                <w:szCs w:val="24"/>
              </w:rPr>
              <w:lastRenderedPageBreak/>
              <w:t>механизмов)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Проекты Программы развития реализуются через мероприятия годового 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промежуточные результаты анализируются ежегодно.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системы планово-прогностической работы в ДОУ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pStyle w:val="just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Наличие годового и других обоснованных планов, их информационно-аналитическое обоснование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Годовой план составлен на основе проблемного анализа за предыдущий год. Корректируются и обновляются положения, приказы, планы работ узких специалистов в соответствии с актуальной нормативно-правовой базой.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pStyle w:val="just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Преемственность с Программой развития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Проекты Программы развития реализуются через мероприятия годового плана.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pStyle w:val="just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Своевременность корректировки планов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планов мероприятий производится регулярно. Годовой план и Программа развития скорректированы с включением ДОУ в городской проект "Темп - масштаб город Челябинск" 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pStyle w:val="just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Обеспечение гласности и информационная открытость ДОУ (публичный доклад, информативность сайта)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Информация, размещенная на официальном сайте детского сада соответствует правилам размещения на официальном сайте образовательной 8 организации согласно Постановлению Правительства Российской Федерации от 10 июля 2013 г. №582. Свободный доступ к материалам на официальном сайте ДОУ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организационных условий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база, обеспечивающая функционирование ДОУ (лицензия, устав, договоры).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Своевременное обновление и утверждение документов, регламентирующих деятельность ДОУ - Устав, лицензии, положения, приказы, договоры.</w:t>
            </w:r>
          </w:p>
        </w:tc>
      </w:tr>
      <w:tr w:rsidR="00F13757" w:rsidTr="00F13757">
        <w:trPr>
          <w:trHeight w:val="114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документов, регламентирующих деятельность ДОУ, законодательным нормативным актам в области образования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Соответствие актуальной нормативно-правовой базе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13757" w:rsidRPr="00F75BC1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государственно- общественного управления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Функционирование в ДОУ органов государственно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общественного управления: Совет Учреждения, Общее собрание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, Педагогический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сетевого взаимодействия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с ГБУ ДПО ЧИППКРО, МБУ ДПО ЦРО, ДГКП №8, ЮУрГГПУ, МБОУ СОШ №97, ПК №2. Взаимодействие с Музыкально</w:t>
            </w:r>
            <w:r w:rsidR="00015BFC">
              <w:rPr>
                <w:rFonts w:ascii="Times New Roman" w:hAnsi="Times New Roman" w:cs="Times New Roman"/>
                <w:sz w:val="24"/>
                <w:szCs w:val="24"/>
              </w:rPr>
              <w:t>й школой № 9,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 туристическим бюро "Спутник", Ассоциацией Айкидо </w:t>
            </w:r>
          </w:p>
          <w:p w:rsidR="00015BFC" w:rsidRPr="007A49F0" w:rsidRDefault="00015BFC" w:rsidP="00015BF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взаимодействие в рамках инновационной деятельности с </w:t>
            </w:r>
            <w:r w:rsidR="0064756C">
              <w:rPr>
                <w:rFonts w:ascii="Times New Roman" w:hAnsi="Times New Roman" w:cs="Times New Roman"/>
                <w:sz w:val="24"/>
                <w:szCs w:val="24"/>
              </w:rPr>
              <w:t xml:space="preserve">МАДОУ </w:t>
            </w:r>
            <w:r w:rsidR="00011F74">
              <w:rPr>
                <w:rFonts w:ascii="Times New Roman" w:hAnsi="Times New Roman" w:cs="Times New Roman"/>
                <w:sz w:val="24"/>
                <w:szCs w:val="24"/>
              </w:rPr>
              <w:t>№ 282, МАДОУ № 52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этических норм в управленческой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и соблюдается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 Кодекс этики и служебного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деловых отношений в коллективе (сплоченность, инициативность, открытость, самокритичность)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011F74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Коллектив педагогов отличается проявлением инициативы и поддержки своих коллег, открытостью и стремлением к транслированию педагогического опыта</w:t>
            </w:r>
          </w:p>
        </w:tc>
      </w:tr>
      <w:tr w:rsidR="00F13757" w:rsidTr="00F13757">
        <w:trPr>
          <w:trHeight w:val="169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Благоприятный психологический микроклимат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В ДОУ создан благоприятный эмоциональный фон, поддержка со стороны руководителя, создание доброжелательной атмосферы в коллективе, функционирование профсоюза в ДОУ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педагогов в управление ДОУ, делегирование полномочий в коллективе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011F74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Участие педагогов и работников в управлении ДОУ происходит чере</w:t>
            </w:r>
            <w:r w:rsidR="00C32EDD">
              <w:rPr>
                <w:rFonts w:ascii="Times New Roman" w:hAnsi="Times New Roman" w:cs="Times New Roman"/>
                <w:sz w:val="24"/>
                <w:szCs w:val="24"/>
              </w:rPr>
              <w:t>з работу органов государственно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-общественного управления и вхождением в состав комиссий</w:t>
            </w:r>
            <w:r w:rsidR="00C32EDD">
              <w:rPr>
                <w:rFonts w:ascii="Times New Roman" w:hAnsi="Times New Roman" w:cs="Times New Roman"/>
                <w:sz w:val="24"/>
                <w:szCs w:val="24"/>
              </w:rPr>
              <w:t>, творческих групп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 внутри ДОУ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педагогического совета ДОУ</w:t>
            </w:r>
          </w:p>
          <w:p w:rsidR="00656E9D" w:rsidRDefault="00656E9D" w:rsidP="00F13757">
            <w:pPr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C1C" w:rsidRDefault="002F5C1C" w:rsidP="00F13757">
            <w:pPr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функционирует в ДОУ на основе утвержденного Положения. Заседания проводятся 3 - 4 раза в год, протоколируются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педагогов в развитии образовательного процесса (освоение новых программ и технологий; диагностика профессионализма педагогов;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координация и кооперация деятельности педагогов,  разнообразные формы взаимодействия педагогов).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коллектив ДОУ - участник мероприятий различного уровня (районных, городских, областных, всероссийских). Педагоги ДОУ являются участниками экспериментальной площадкой федерального государственного автономного учреждения ФИРО, Региональной стажировочной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площадки, по сопровождению и реализации ФГОС дошкольного образования, участники научно - прикладного проекта ТЕМП Составлены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персонифицированн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программ повышения квалификации педагогов ДОУ. Педагоги являются участниками творческих групп, принимают участие в городских профессиональных объединениях педагогов, профессиональных интернет-сообществах. Педагоги ДОУ передают свой опыт студентам - практикантам ЧПК №2 и ЮурГГПУ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самореализация педагогов (выявление основных затруднений в деятельности педагога и их причин;  определение приоритетных направлений; свободный выбор содержания и технологии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реализуются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персонифицированные программы повышения квалификации педагогов.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инновационной деятельности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и перспективность выбранных ДОУ вариативных программ и технологий.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Вариативные программы: «Наш дом - Южный Урал» позволяет включать в реализацию ООП региональный компонент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ООП и локальных программ в концептуальном, целевом и содержательном аспектах.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>Отмечается согласованность, преемственность Программ, планов и последовательность в их реализации.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 инновационного процесса (материально-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технические условия, информационно-методические условия).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Обновляются и совершенствуются материально - технические обеспечение Происходит обновление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информационных технологий, автоматизация процессов обработки результатов и установка специализированных программ (бухгалтерия, педагоги).</w:t>
            </w:r>
          </w:p>
        </w:tc>
      </w:tr>
      <w:tr w:rsidR="00F13757" w:rsidTr="00F13757">
        <w:trPr>
          <w:trHeight w:val="273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обоснованного плана (программы, модели) организации в ДОУ инновационного процесса.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67307" w:rsidRDefault="00F13757" w:rsidP="00011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307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67307">
              <w:rPr>
                <w:rFonts w:ascii="Times New Roman" w:hAnsi="Times New Roman" w:cs="Times New Roman"/>
                <w:sz w:val="24"/>
                <w:szCs w:val="24"/>
              </w:rPr>
              <w:t>ДС №353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Челябинска»</w:t>
            </w:r>
            <w:r w:rsidRPr="00B67307">
              <w:rPr>
                <w:rFonts w:ascii="Times New Roman" w:hAnsi="Times New Roman" w:cs="Times New Roman"/>
                <w:sz w:val="24"/>
                <w:szCs w:val="24"/>
              </w:rPr>
              <w:t xml:space="preserve">  - учреждение, постоянно работающее в инновационном режиме, отличающееся авторской моделью организации образовательного процесса, доказавшей свою эффективность и получившей признание педагогической и родительской общественности и представляющее собой одну из вариативных форм дошкольного образования в соответствии с требованиями ФГОС ДО. Авторский коллектив МБДОУ «ДС №353 г. Челябинска» является разработчиком автоматизированной информационной системы «Мониторинг освоения ребенком основной образовательной программы в дошкольном образовательном учреждении», которой с успехом пользуется большая часть дошкольных образовательных учреждений г. Челябинска. </w:t>
            </w:r>
            <w:r w:rsidR="002C4BA2">
              <w:rPr>
                <w:rFonts w:ascii="Times New Roman" w:hAnsi="Times New Roman" w:cs="Times New Roman"/>
                <w:sz w:val="24"/>
                <w:szCs w:val="24"/>
              </w:rPr>
              <w:t>В 2020г. МБДОУ «ДС №353 г.Челябинска»</w:t>
            </w:r>
            <w:r w:rsidRPr="00B67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4AD">
              <w:rPr>
                <w:rFonts w:ascii="Times New Roman" w:hAnsi="Times New Roman" w:cs="Times New Roman"/>
                <w:sz w:val="24"/>
                <w:szCs w:val="24"/>
              </w:rPr>
              <w:t xml:space="preserve">получил статус муниципальной опорной площадки по теме «Создание условий для распространения эффективных педагогических практик жизнедеятельности разновозрастных групп в ДОУ» и </w:t>
            </w:r>
            <w:r w:rsidR="00011F74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продолжил успешно реализовать программу в 2021 </w:t>
            </w:r>
            <w:r w:rsidR="006124A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обеспечению безопасных условий в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Соблюдение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инструкций пожарной безопасности, инструкции по ГО и ЧС, по антитеррористической безопасности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Регулярное проведение </w:t>
            </w:r>
            <w:r w:rsidRPr="007A4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инструктажа сотрудников, ведение журналов пожарной безопасности, заключение договоров по обслуживанию пожарной сигнализации. Отсутствие предписаний Госпожнадзора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норм охраны труда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Проводится, вводный инструктаж сотрудников, регулярный инструктаж на рабочем месте, журналы по охране труда заполняются постоянно. </w:t>
            </w:r>
          </w:p>
        </w:tc>
      </w:tr>
      <w:tr w:rsidR="00F13757" w:rsidTr="00F1375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организации питания в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 норматива по продуктам питания в сравнении с общегородским, с собственными показателями за предыдущий период, выполнение показателя по Муниципальному заданию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011F74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  <w:r w:rsidR="00F137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7A49F0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 выполнения норм питания составил </w:t>
            </w:r>
            <w:r w:rsidR="00011F74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  <w:r w:rsidRPr="007B32D1">
              <w:rPr>
                <w:rFonts w:ascii="Times New Roman" w:hAnsi="Times New Roman" w:cs="Times New Roman"/>
                <w:sz w:val="24"/>
                <w:szCs w:val="24"/>
              </w:rPr>
              <w:t>%. Выполнение муниц</w:t>
            </w:r>
            <w:r w:rsidR="00011F74">
              <w:rPr>
                <w:rFonts w:ascii="Times New Roman" w:hAnsi="Times New Roman" w:cs="Times New Roman"/>
                <w:sz w:val="24"/>
                <w:szCs w:val="24"/>
              </w:rPr>
              <w:t>ипального задания  на уровне 90</w:t>
            </w:r>
            <w:r w:rsidRPr="007B32D1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Приобретена и апробирована автоматизированная программа «НОТ: питание в ДОУ», для соблюдения  температурного режима на складе установлен конд</w:t>
            </w:r>
            <w:r w:rsidR="00011F74">
              <w:rPr>
                <w:rFonts w:ascii="Times New Roman" w:hAnsi="Times New Roman" w:cs="Times New Roman"/>
                <w:sz w:val="24"/>
                <w:szCs w:val="24"/>
              </w:rPr>
              <w:t>иционер.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МБДОУ реализуется проект «Создание условий для организации качественного питания в МБДОУ «ДС №353 г. Челябинска»</w:t>
            </w:r>
          </w:p>
        </w:tc>
      </w:tr>
      <w:tr w:rsidR="00F13757" w:rsidTr="00F1375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uppressAutoHyphens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жалоб и замечаний со стороны родителей и надзорных органов на уровень организации питания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Отсутствие/наличие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жалоб, наличие предписаний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B67307" w:rsidRDefault="00F13757" w:rsidP="00011F7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307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зона: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сохраняется проблема </w:t>
            </w:r>
            <w:r w:rsidRPr="00B67307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67307">
              <w:rPr>
                <w:rFonts w:ascii="Times New Roman" w:hAnsi="Times New Roman" w:cs="Times New Roman"/>
                <w:sz w:val="24"/>
                <w:szCs w:val="24"/>
              </w:rPr>
              <w:t xml:space="preserve"> натуральных норм на уровне 90%</w:t>
            </w:r>
          </w:p>
        </w:tc>
      </w:tr>
    </w:tbl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системы управления учреждения выявило необходимость: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Повышения эффективности организации питания в ДОУ;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ценностного аспекта организационной культуры.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1.3 Объект самообследования: 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Качество подготовки воспитанников ДОУ</w:t>
      </w:r>
    </w:p>
    <w:p w:rsidR="00F1375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13757" w:rsidRPr="00B6730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73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 xml:space="preserve">3 </w:t>
      </w:r>
      <w:r w:rsidRPr="00B67307">
        <w:rPr>
          <w:rFonts w:ascii="Times New Roman" w:hAnsi="Times New Roman" w:cs="Times New Roman"/>
          <w:i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i/>
          <w:sz w:val="24"/>
          <w:szCs w:val="24"/>
        </w:rPr>
        <w:t>качества подготовки воспитанников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100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34"/>
        <w:gridCol w:w="1852"/>
        <w:gridCol w:w="2268"/>
        <w:gridCol w:w="993"/>
        <w:gridCol w:w="708"/>
        <w:gridCol w:w="3705"/>
      </w:tblGrid>
      <w:tr w:rsidR="00F13757" w:rsidTr="00F1375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 (значение показателя)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я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757" w:rsidTr="00F1375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выпускников  качеством образовательных результатов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родителей выпускников, удовлетворённых  качеством образовательных результатов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F3D" w:rsidRDefault="00011F74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Отзывы на официальном сайте, результаты анонимного голосования на образовательном портале</w:t>
            </w:r>
          </w:p>
        </w:tc>
      </w:tr>
      <w:tr w:rsidR="00F13757" w:rsidTr="00F1375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воспитанников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воспитанников, участвовавших в районных, окружных, городских, всероссийских и др. мероприятиях (конкурсы, выставки, фестивали)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315E15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37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Министерства дорожного хозяйства и транспорта «Нарисуй свою дорогу», открытый конкурс центра культурно-информационной деятельности «Открытка для мам</w:t>
            </w:r>
            <w:r w:rsidR="00315E15">
              <w:rPr>
                <w:rFonts w:ascii="Times New Roman" w:hAnsi="Times New Roman" w:cs="Times New Roman"/>
                <w:sz w:val="24"/>
                <w:szCs w:val="24"/>
              </w:rPr>
              <w:t>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открытый конкурс рисунков «Артишок»</w:t>
            </w:r>
            <w:r w:rsidR="00315E15">
              <w:rPr>
                <w:rFonts w:ascii="Times New Roman" w:hAnsi="Times New Roman" w:cs="Times New Roman"/>
                <w:sz w:val="24"/>
                <w:szCs w:val="24"/>
              </w:rPr>
              <w:t>, «Эколята»,</w:t>
            </w:r>
          </w:p>
          <w:p w:rsidR="00315E15" w:rsidRDefault="00315E15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– фестиваль «Хрустальная капель»</w:t>
            </w:r>
          </w:p>
        </w:tc>
      </w:tr>
      <w:tr w:rsidR="00F13757" w:rsidTr="00F1375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школьному обучению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воспитанников, имеющих положительную оценку школьной зрелости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3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30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готовности к школьному обучению ежегодно подтверждают 100% готовность воспитанников</w:t>
            </w:r>
          </w:p>
        </w:tc>
      </w:tr>
    </w:tbl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качества подготовки воспитанников учреждения выявило необходимость: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Повышения доли воспитанников, участвовавших в районных, окружных, городских, всероссийских и др. мероприятиях (конкурсы, выставки, фестивали).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Объект самообследования: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Организация образовательного процесса в ДОУ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Pr="00B6730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73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B67307">
        <w:rPr>
          <w:rFonts w:ascii="Times New Roman" w:hAnsi="Times New Roman" w:cs="Times New Roman"/>
          <w:i/>
          <w:sz w:val="24"/>
          <w:szCs w:val="24"/>
        </w:rPr>
        <w:t xml:space="preserve"> Оценка </w:t>
      </w:r>
      <w:r>
        <w:rPr>
          <w:rFonts w:ascii="Times New Roman" w:hAnsi="Times New Roman" w:cs="Times New Roman"/>
          <w:i/>
          <w:sz w:val="24"/>
          <w:szCs w:val="24"/>
        </w:rPr>
        <w:t>организации образовательного процесса в ДОУ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13"/>
        <w:gridCol w:w="1873"/>
        <w:gridCol w:w="2268"/>
        <w:gridCol w:w="993"/>
        <w:gridCol w:w="708"/>
        <w:gridCol w:w="3705"/>
      </w:tblGrid>
      <w:tr w:rsidR="00F13757" w:rsidTr="00F13757">
        <w:trPr>
          <w:trHeight w:val="654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rPr>
          <w:trHeight w:val="263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 регламента непосредственно-образовательно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деятельности (НОД)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315E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Соблюдение требований СанПин при проведении НОД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Соблюдение / не соблюдение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Соблюдение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B4A">
              <w:rPr>
                <w:rFonts w:ascii="Times New Roman" w:hAnsi="Times New Roman" w:cs="Times New Roman"/>
                <w:sz w:val="24"/>
                <w:szCs w:val="24"/>
              </w:rPr>
              <w:t>Реализация педагогических мероприятий в соответствии с требованиями СанПин</w:t>
            </w:r>
            <w:r w:rsidR="002C4B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регламента НОД возрастным особенностям детей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ние / не соблюдение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юдение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регламента НОД в </w:t>
            </w:r>
            <w:r w:rsidRPr="00FA3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требованиями СанПин и возрастными особенностями детей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организации НОД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развивающего характера НОД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B4A">
              <w:rPr>
                <w:rFonts w:ascii="Times New Roman" w:hAnsi="Times New Roman" w:cs="Times New Roman"/>
                <w:sz w:val="24"/>
                <w:szCs w:val="24"/>
              </w:rPr>
              <w:t>Педагоги ДОУ работают над созданием комфортных условий пребывания детей в ДОУ, для создания условий стимулирования и пробуждение детской активности. Но доминирующими остаются традиционные формы проведения групповых и подгрупповых занятий с детьми.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познавательной активности самостоятельности детей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6103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B4A">
              <w:rPr>
                <w:rFonts w:ascii="Times New Roman" w:hAnsi="Times New Roman" w:cs="Times New Roman"/>
                <w:sz w:val="24"/>
                <w:szCs w:val="24"/>
              </w:rPr>
              <w:t>Образовательное пространство в групповых помещениях ДОУ обеспечивает максимальную возможность для самовыражения детей в различных видах детской деятельности.</w:t>
            </w:r>
            <w:r w:rsidR="00610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Оптимальное чередование различных видов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СанПиН 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  использование технических средств обучения,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087D1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 созданы условия для использования в образовательном процессе интерактивного оборудования в музыкально-физкультурных залах, изостудии, методическом кабинете филиала; функционирует компьютерно-игровой комплекс. Занятия с использованием технических средств обучения проводятся в соответствии с требованиями СанПин.</w:t>
            </w:r>
          </w:p>
          <w:p w:rsidR="00F13757" w:rsidRPr="00A91185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18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зона:</w:t>
            </w:r>
            <w:r w:rsidRPr="00A91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невысокий процент педагогов, использующих ТС обучения 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планирования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планирования современным нормативным и концептуально-теоретическим основам дошкольного образования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Карточное планирование образовательного процесса в соответствии с тематическим принципом. 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планов возрастным возможностям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13757" w:rsidTr="00F13757">
        <w:trPr>
          <w:trHeight w:val="281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Учёт оценки индивидуального развития детей при планировании образовательной работы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2D">
              <w:rPr>
                <w:rFonts w:ascii="Times New Roman" w:hAnsi="Times New Roman" w:cs="Times New Roman"/>
              </w:rPr>
              <w:t>Осуществляется планирование индивидуальной работы с ребенком согласно рекомендациям по отсутствующим достижениям в развитии; Разработаны индивидуальные маршруты развития ребенка; Разработаны индивидуальные коррекционные образовательные маршруты.</w:t>
            </w:r>
          </w:p>
        </w:tc>
      </w:tr>
      <w:tr w:rsidR="00F13757" w:rsidTr="00F13757"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условий для организации образовательной работы в повседневной жизни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развивающей предметно-пространственной среды ООП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Предметно-пространственная среда соответствует ООП, особенностям детей с ОВЗ (ТНР) особенностям разновозрастного комплектования групп</w:t>
            </w:r>
          </w:p>
        </w:tc>
      </w:tr>
      <w:tr w:rsidR="00F13757" w:rsidTr="00F13757"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 развивающей предметно-пространственной среды СанПиН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13757" w:rsidTr="00F13757"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 развивающей предметно-пространственной среды ФГОС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E41D6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E41D6">
              <w:rPr>
                <w:rFonts w:ascii="Times New Roman" w:hAnsi="Times New Roman" w:cs="Times New Roman"/>
              </w:rPr>
              <w:t>Соответствует</w:t>
            </w:r>
          </w:p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13757" w:rsidRPr="00FA3B4A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Проблемная зона: </w:t>
            </w:r>
            <w:r>
              <w:rPr>
                <w:rFonts w:ascii="Times New Roman" w:hAnsi="Times New Roman" w:cs="Times New Roman"/>
              </w:rPr>
              <w:t>необходимо совершенствование мотивирующего аспекта развивающей предметно-пространственной  среды.</w:t>
            </w:r>
          </w:p>
        </w:tc>
      </w:tr>
      <w:tr w:rsidR="00F13757" w:rsidTr="00F13757"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информатизации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 к сети Интернет, организация Интернет-фильтрации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подключение к сети Интернет, организована Итнернет-фильтрация</w:t>
            </w:r>
          </w:p>
        </w:tc>
      </w:tr>
      <w:tr w:rsidR="00F13757" w:rsidTr="00F13757"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локальной сети в ДОУ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FA3B4A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локальная сеть.</w:t>
            </w:r>
          </w:p>
        </w:tc>
      </w:tr>
      <w:tr w:rsidR="00F13757" w:rsidTr="00F13757"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Своевременность обновления оборудования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Производится регулярное обновление компьютерной базы.</w:t>
            </w:r>
          </w:p>
          <w:p w:rsidR="00F13757" w:rsidRPr="00FE41D6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организации образовательного процесса учреждения выявило необходимость:</w:t>
      </w:r>
    </w:p>
    <w:p w:rsidR="00F13757" w:rsidRPr="007B32D1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2D1">
        <w:rPr>
          <w:rFonts w:ascii="Times New Roman" w:hAnsi="Times New Roman"/>
        </w:rPr>
        <w:t>Совершенствовани</w:t>
      </w:r>
      <w:r>
        <w:rPr>
          <w:rFonts w:ascii="Times New Roman" w:hAnsi="Times New Roman"/>
        </w:rPr>
        <w:t xml:space="preserve">я </w:t>
      </w:r>
      <w:r w:rsidRPr="007B32D1">
        <w:rPr>
          <w:rFonts w:ascii="Times New Roman" w:hAnsi="Times New Roman"/>
        </w:rPr>
        <w:t xml:space="preserve">мотивирующего аспекта </w:t>
      </w:r>
      <w:r w:rsidR="0061037A">
        <w:rPr>
          <w:rFonts w:ascii="Times New Roman" w:hAnsi="Times New Roman"/>
        </w:rPr>
        <w:t>образовательной</w:t>
      </w:r>
      <w:r w:rsidRPr="007B32D1">
        <w:rPr>
          <w:rFonts w:ascii="Times New Roman" w:hAnsi="Times New Roman"/>
        </w:rPr>
        <w:t xml:space="preserve">  среды.</w:t>
      </w:r>
    </w:p>
    <w:p w:rsidR="00F13757" w:rsidRPr="00C11FB4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2D1">
        <w:rPr>
          <w:rFonts w:ascii="Times New Roman" w:hAnsi="Times New Roman"/>
          <w:sz w:val="24"/>
          <w:szCs w:val="24"/>
        </w:rPr>
        <w:t xml:space="preserve"> </w:t>
      </w:r>
      <w:r w:rsidR="0061037A">
        <w:rPr>
          <w:rFonts w:ascii="Times New Roman" w:hAnsi="Times New Roman"/>
          <w:sz w:val="24"/>
          <w:szCs w:val="24"/>
        </w:rPr>
        <w:t>П</w:t>
      </w:r>
      <w:r w:rsidRPr="007B32D1">
        <w:rPr>
          <w:rFonts w:ascii="Times New Roman" w:hAnsi="Times New Roman"/>
          <w:sz w:val="24"/>
          <w:szCs w:val="24"/>
        </w:rPr>
        <w:t>овышения доли педагогов, использующих технические средства обучения.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1.5. Объект самообследования: 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Материально-техническая база дошкольной образовательной организации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 xml:space="preserve">Здание ДОУ введено в эксплуатацию в 1973 году, капитальный ремонт </w:t>
      </w:r>
      <w:r>
        <w:rPr>
          <w:rFonts w:ascii="Times New Roman" w:hAnsi="Times New Roman" w:cs="Times New Roman"/>
          <w:color w:val="000000"/>
          <w:sz w:val="24"/>
          <w:szCs w:val="24"/>
        </w:rPr>
        <w:t>не осуществлялся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Филиал детского сада вошел в состав МБДОУ «ДС №353 г. Челябинска» </w:t>
      </w:r>
      <w:r w:rsidR="00087D1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B5B2D">
        <w:rPr>
          <w:rFonts w:ascii="Times New Roman" w:hAnsi="Times New Roman" w:cs="Times New Roman"/>
          <w:sz w:val="24"/>
          <w:szCs w:val="24"/>
        </w:rPr>
        <w:t xml:space="preserve"> января 2013 года</w:t>
      </w:r>
      <w:r>
        <w:rPr>
          <w:rFonts w:ascii="Times New Roman" w:hAnsi="Times New Roman" w:cs="Times New Roman"/>
          <w:sz w:val="24"/>
          <w:szCs w:val="24"/>
        </w:rPr>
        <w:t>, здание введено в эксплуатацию в 1964г., капитального ремонта не проводилось</w:t>
      </w:r>
      <w:r w:rsidRPr="005B5B2D">
        <w:rPr>
          <w:rFonts w:ascii="Times New Roman" w:hAnsi="Times New Roman" w:cs="Times New Roman"/>
          <w:sz w:val="24"/>
          <w:szCs w:val="24"/>
        </w:rPr>
        <w:t>.</w:t>
      </w:r>
      <w:r w:rsidRPr="005B5B2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BEE"/>
        </w:rPr>
        <w:t> 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Общая площадь – 1174,1 кв.м.; 1173,9 кв.м. (</w:t>
      </w:r>
      <w:r>
        <w:rPr>
          <w:rFonts w:ascii="Times New Roman" w:hAnsi="Times New Roman" w:cs="Times New Roman"/>
          <w:color w:val="000000"/>
          <w:sz w:val="24"/>
          <w:szCs w:val="24"/>
        </w:rPr>
        <w:t>филиал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 xml:space="preserve">Минимальная условная площадь игровых комнат, приходящихся на 1 воспитанника </w:t>
      </w:r>
      <w:r w:rsidRPr="005B5B2D">
        <w:rPr>
          <w:rFonts w:ascii="Times New Roman" w:hAnsi="Times New Roman" w:cs="Times New Roman"/>
          <w:i/>
          <w:color w:val="000000"/>
          <w:sz w:val="24"/>
          <w:szCs w:val="24"/>
        </w:rPr>
        <w:t>_2_к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>в.м.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Помещения и территория ДОУ в основном</w:t>
      </w:r>
      <w:r w:rsidRPr="005B5B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>соответствуют</w:t>
      </w:r>
      <w:r w:rsidRPr="005B5B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государственным санитарно-эпидемиологическим требованиям к устройству правилам и нормативам работы ДОУ - СанПиН 2.4.1.3049-13, нормам и правилам пожарной безопасности. 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Созданная в ДОУ материально-техническая база включает: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- групповые помещения, в которых пространственная среда, мебель, игровое оборудование, средства обучения соответствуют возрасту детей и индивидуальным особенностям их развития;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- оборудованный медицинский  и процедурный кабинеты;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- пищеблок, на 60%</w:t>
      </w:r>
      <w:r w:rsidRPr="005B5B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>обеспечен современным технологическим оборудованием;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 xml:space="preserve">- кабинет для проведения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коррекционных занятий (логопед, </w:t>
      </w:r>
      <w:r w:rsidRPr="005B5B2D">
        <w:rPr>
          <w:rFonts w:ascii="Times New Roman" w:hAnsi="Times New Roman" w:cs="Times New Roman"/>
          <w:color w:val="000000"/>
          <w:sz w:val="24"/>
          <w:szCs w:val="24"/>
        </w:rPr>
        <w:t>психолог);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- музыкально-физкультурный зал, оборудованный необходимым количеством наглядного, дидактического, демонстрационного, спортивного и музыкального оборудования, которое обеспечивает всестороннее развитие воспитанников по образовательным областям;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 xml:space="preserve">- многофункциональная спортивная площадка; 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- библиотека-медиатека, постоянно пополняемая новыми цифровыми ресурсами;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-компьютерно-игровой комплекс.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ДОУ оборудовано автоматической пожарной сигнализацией, системой оповещения о пожаре, кнопкой экстренного вызова полиции;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В большинстве помещений сделан современный ремонт.</w:t>
      </w:r>
    </w:p>
    <w:p w:rsidR="00F13757" w:rsidRPr="005B5B2D" w:rsidRDefault="00F13757" w:rsidP="00F1375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B2D">
        <w:rPr>
          <w:rFonts w:ascii="Times New Roman" w:hAnsi="Times New Roman" w:cs="Times New Roman"/>
          <w:color w:val="000000"/>
          <w:sz w:val="24"/>
          <w:szCs w:val="24"/>
        </w:rPr>
        <w:t>Информационно-методическая база насчитывает _24_ компьютеров, _3_ интерактивные доски, _5_ проекторов, _4_ копировальных устройств.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1375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5 Оценка материально-технической базы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17"/>
        <w:gridCol w:w="1569"/>
        <w:gridCol w:w="2268"/>
        <w:gridCol w:w="993"/>
        <w:gridCol w:w="708"/>
        <w:gridCol w:w="3686"/>
      </w:tblGrid>
      <w:tr w:rsidR="00F13757" w:rsidTr="00F1375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757" w:rsidTr="00F13757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Оснащенность групповых и функциональных помещений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материально-технической базы требованиям основной образовательной программы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Соответствие/ несоответствие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Соответствует. Оснащение групповых и функциональных помещений соответствует требованиям ООП. </w:t>
            </w:r>
          </w:p>
          <w:p w:rsidR="00F13757" w:rsidRDefault="00F13757" w:rsidP="006103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9F0">
              <w:rPr>
                <w:rFonts w:ascii="Times New Roman" w:hAnsi="Times New Roman" w:cs="Times New Roman"/>
                <w:b/>
              </w:rPr>
              <w:t>Проблемная зона:</w:t>
            </w:r>
            <w:r>
              <w:rPr>
                <w:rFonts w:ascii="Times New Roman" w:hAnsi="Times New Roman" w:cs="Times New Roman"/>
              </w:rPr>
              <w:t xml:space="preserve"> оборудование </w:t>
            </w:r>
            <w:r w:rsidR="0061037A">
              <w:rPr>
                <w:rFonts w:ascii="Times New Roman" w:hAnsi="Times New Roman" w:cs="Times New Roman"/>
              </w:rPr>
              <w:t>отдельного методического кабинета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использования материальной базы в образовательном процессе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E80280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280">
              <w:rPr>
                <w:rFonts w:ascii="Times New Roman" w:hAnsi="Times New Roman" w:cs="Times New Roman"/>
              </w:rPr>
              <w:t>Достаточный</w:t>
            </w:r>
            <w:r>
              <w:rPr>
                <w:rFonts w:ascii="Times New Roman" w:hAnsi="Times New Roman" w:cs="Times New Roman"/>
              </w:rPr>
              <w:t xml:space="preserve"> 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 материальной базы в образовательном процессе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49F0">
              <w:rPr>
                <w:rFonts w:ascii="Times New Roman" w:hAnsi="Times New Roman" w:cs="Times New Roman"/>
                <w:b/>
              </w:rPr>
              <w:t>Проблемная зона: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13757" w:rsidRPr="00E80280" w:rsidRDefault="00F13757" w:rsidP="00F1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Недостаточная эффективность </w:t>
            </w:r>
            <w:r w:rsidRPr="00E80280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E80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280">
              <w:rPr>
                <w:rFonts w:ascii="Times New Roman" w:hAnsi="Times New Roman"/>
                <w:sz w:val="24"/>
                <w:szCs w:val="24"/>
              </w:rPr>
              <w:t>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х средств</w:t>
            </w:r>
            <w:r w:rsidRPr="00E80280">
              <w:rPr>
                <w:rFonts w:ascii="Times New Roman" w:hAnsi="Times New Roman"/>
                <w:sz w:val="24"/>
                <w:szCs w:val="24"/>
              </w:rPr>
              <w:t xml:space="preserve"> обучения.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техническими средствами (компьютеры, видеотехника и др.) образовательного процесса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280">
              <w:rPr>
                <w:rFonts w:ascii="Times New Roman" w:hAnsi="Times New Roman" w:cs="Times New Roman"/>
              </w:rPr>
              <w:t>Достаточный</w:t>
            </w:r>
            <w:r>
              <w:rPr>
                <w:rFonts w:ascii="Times New Roman" w:hAnsi="Times New Roman" w:cs="Times New Roman"/>
              </w:rPr>
              <w:t xml:space="preserve">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техническими средствами</w:t>
            </w:r>
          </w:p>
          <w:p w:rsidR="00F13757" w:rsidRDefault="00F13757" w:rsidP="00F1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3757" w:rsidRDefault="00F13757" w:rsidP="00610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280">
              <w:rPr>
                <w:rFonts w:ascii="Times New Roman" w:hAnsi="Times New Roman"/>
                <w:b/>
                <w:sz w:val="24"/>
                <w:szCs w:val="24"/>
              </w:rPr>
              <w:t>Проблемная зона: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устаревшая база </w:t>
            </w:r>
            <w:r w:rsidRPr="00E80280">
              <w:rPr>
                <w:rFonts w:ascii="Times New Roman" w:hAnsi="Times New Roman"/>
                <w:sz w:val="24"/>
                <w:szCs w:val="24"/>
              </w:rPr>
              <w:t>компьютеров компьютерно-игрового комплекса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оборудования, мебели, средств обучения СанПиН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Соответствие/ несоответствие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Соответствует.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технологического оборудования современным требованиям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Соответствие/ несоответствие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7EA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зона: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износ оборудования пищеблоков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оборудования, мебели, средств обучения требованиям охраны труда и пожарной безопасности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Соответствие/ несоответствие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Соответствует.</w:t>
            </w:r>
          </w:p>
        </w:tc>
      </w:tr>
      <w:tr w:rsidR="00F13757" w:rsidTr="00F13757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обновления материально-технической базы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Своевременность проведения необходимого ремонта здания и оборудования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своевременном финансовом обеспечении.</w:t>
            </w:r>
          </w:p>
          <w:p w:rsidR="00F13757" w:rsidRPr="00677D28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зона:</w:t>
            </w:r>
          </w:p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 ремонт дорожного покрытия фронтальной части территории и игрового городка 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Своевременность замены оборудования (водоснабжения, канализации, вентиляции, освещения)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замена осветительных приборов.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обеспечения товарами и услугами сторонних организаций, необходимыми для деятельности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уровень обеспечения товарами и услугами сторонних организаций, необходимыми для деятельности ДОУ</w:t>
            </w:r>
          </w:p>
        </w:tc>
      </w:tr>
    </w:tbl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материально-технической базы учреждения выявило необходимость:</w:t>
      </w:r>
    </w:p>
    <w:p w:rsidR="00F13757" w:rsidRPr="00677D28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оборудование </w:t>
      </w:r>
      <w:r w:rsidR="0061037A">
        <w:rPr>
          <w:rFonts w:ascii="Times New Roman" w:hAnsi="Times New Roman"/>
        </w:rPr>
        <w:t>отдельного методического кабинета</w:t>
      </w:r>
      <w:r>
        <w:rPr>
          <w:rFonts w:ascii="Times New Roman" w:hAnsi="Times New Roman"/>
        </w:rPr>
        <w:t>;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высокий износ оборудования пищеблоков;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ремонта дорожного покрытия фронтальной части территории и игрового городка;</w:t>
      </w:r>
    </w:p>
    <w:p w:rsidR="00F13757" w:rsidRPr="00677D28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обновления </w:t>
      </w:r>
      <w:r w:rsidRPr="00677D28">
        <w:rPr>
          <w:rFonts w:ascii="Times New Roman" w:hAnsi="Times New Roman"/>
          <w:sz w:val="24"/>
          <w:szCs w:val="24"/>
        </w:rPr>
        <w:t>баз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677D28">
        <w:rPr>
          <w:rFonts w:ascii="Times New Roman" w:hAnsi="Times New Roman"/>
          <w:sz w:val="24"/>
          <w:szCs w:val="24"/>
        </w:rPr>
        <w:t>компьютеров</w:t>
      </w:r>
      <w:r>
        <w:rPr>
          <w:rFonts w:ascii="Times New Roman" w:hAnsi="Times New Roman"/>
          <w:sz w:val="24"/>
          <w:szCs w:val="24"/>
        </w:rPr>
        <w:t xml:space="preserve"> компьютерно-игрового комплекса</w:t>
      </w:r>
      <w:r w:rsidRPr="00677D28">
        <w:rPr>
          <w:rFonts w:ascii="Times New Roman" w:hAnsi="Times New Roman"/>
          <w:sz w:val="24"/>
          <w:szCs w:val="24"/>
        </w:rPr>
        <w:t>.</w:t>
      </w:r>
    </w:p>
    <w:p w:rsidR="00F13757" w:rsidRPr="00677D28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повышения </w:t>
      </w:r>
      <w:r w:rsidRPr="00677D28">
        <w:rPr>
          <w:rFonts w:ascii="Times New Roman" w:hAnsi="Times New Roman"/>
          <w:sz w:val="24"/>
          <w:szCs w:val="24"/>
        </w:rPr>
        <w:t xml:space="preserve"> эффективност</w:t>
      </w:r>
      <w:r>
        <w:rPr>
          <w:rFonts w:ascii="Times New Roman" w:hAnsi="Times New Roman"/>
          <w:sz w:val="24"/>
          <w:szCs w:val="24"/>
        </w:rPr>
        <w:t>и</w:t>
      </w:r>
      <w:r w:rsidRPr="00677D28">
        <w:rPr>
          <w:rFonts w:ascii="Times New Roman" w:hAnsi="Times New Roman"/>
          <w:sz w:val="24"/>
          <w:szCs w:val="24"/>
        </w:rPr>
        <w:t xml:space="preserve">  использования технических средств обучения.</w:t>
      </w:r>
    </w:p>
    <w:p w:rsidR="0061037A" w:rsidRDefault="0061037A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1.6. Объект самообследования: 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Кадровое обеспечение ДОУ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13757" w:rsidRPr="00314B9B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B9B">
        <w:rPr>
          <w:rFonts w:ascii="Times New Roman" w:hAnsi="Times New Roman" w:cs="Times New Roman"/>
          <w:color w:val="000000"/>
          <w:sz w:val="24"/>
          <w:szCs w:val="24"/>
        </w:rPr>
        <w:t>Система работы с педагогическими кадрами ориентируется на реализуемую образовательную программу, которая определяет формы, методы и содержание деятельности каждого педагога и всего педагогического коллектива в целом. В основе этой системы лежит диагностика профессиональной деятельности педагогов, которая помогает оценить компетентность каждого педагога, выявить его запросы и потребности.</w:t>
      </w:r>
    </w:p>
    <w:p w:rsidR="00F13757" w:rsidRPr="00314B9B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B9B">
        <w:rPr>
          <w:rFonts w:ascii="Times New Roman" w:hAnsi="Times New Roman" w:cs="Times New Roman"/>
          <w:color w:val="000000"/>
          <w:sz w:val="24"/>
          <w:szCs w:val="24"/>
        </w:rPr>
        <w:t>В настоящее время в ДОУ нет вакансий. Образовательный процесс осуществляют 31 педагог. Наблюдается незначительная текучесть кадров, что связано с семейными обстоятельствами сотрудников.</w:t>
      </w:r>
    </w:p>
    <w:p w:rsidR="00F13757" w:rsidRPr="00314B9B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B9B">
        <w:rPr>
          <w:rFonts w:ascii="Times New Roman" w:hAnsi="Times New Roman" w:cs="Times New Roman"/>
          <w:color w:val="000000"/>
          <w:sz w:val="24"/>
          <w:szCs w:val="24"/>
        </w:rPr>
        <w:t xml:space="preserve">По стажу работы педагогический коллектив представляет собой  </w:t>
      </w:r>
      <w:r w:rsidRPr="00314B9B">
        <w:rPr>
          <w:rFonts w:ascii="Times New Roman" w:hAnsi="Times New Roman" w:cs="Times New Roman"/>
          <w:iCs/>
          <w:color w:val="000000"/>
          <w:sz w:val="24"/>
          <w:szCs w:val="24"/>
        </w:rPr>
        <w:t>преобладание опытных</w:t>
      </w:r>
      <w:r w:rsidRPr="00314B9B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Pr="00314B9B">
        <w:rPr>
          <w:rFonts w:ascii="Times New Roman" w:hAnsi="Times New Roman" w:cs="Times New Roman"/>
          <w:color w:val="000000"/>
          <w:sz w:val="24"/>
          <w:szCs w:val="24"/>
        </w:rPr>
        <w:t xml:space="preserve"> что позволяет сохранять и передавать традиции, способствует обмену опытом и повышению профессионализма работников внутри учреждения. Вместе с тем наблюдается преобладание педагогов с большим стажем, что говорит о старении коллектива.</w:t>
      </w:r>
    </w:p>
    <w:p w:rsidR="00F13757" w:rsidRPr="00314B9B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B9B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Педагогический коллектив отличается большим творческим потенциалом, большая часть педагогов находятся в творческом поиске, повышая свой профессиональный уровень самообразованием. Наблюдается устойчивая тенденция повышения квалификационного уровня педагогов по собственной инициативе. </w:t>
      </w:r>
    </w:p>
    <w:p w:rsidR="00F13757" w:rsidRPr="00314B9B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B9B">
        <w:rPr>
          <w:rFonts w:ascii="Times New Roman" w:hAnsi="Times New Roman" w:cs="Times New Roman"/>
          <w:color w:val="000000"/>
          <w:sz w:val="24"/>
          <w:szCs w:val="24"/>
        </w:rPr>
        <w:t xml:space="preserve">В дошкольном учреждении создана система повышения профессиональной квалификации педагогов, постоянно совершенствуются условия для профессиональной самореализации всех педагогов. </w:t>
      </w:r>
    </w:p>
    <w:p w:rsidR="00F13757" w:rsidRPr="00314B9B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B9B">
        <w:rPr>
          <w:rFonts w:ascii="Times New Roman" w:hAnsi="Times New Roman" w:cs="Times New Roman"/>
          <w:color w:val="000000"/>
          <w:sz w:val="24"/>
          <w:szCs w:val="24"/>
        </w:rPr>
        <w:t>Каждому педагогу предоставлена возможность повысить свою квалификацию через различные формы обучения: очные и дистанционные курсы повышения квалификации в ГБОУ ДПО ЧИППКРО, ФГБОУ ВПО ЧГПУ, ДПО ЦРО, РЦОКИО, семинары, вебинары, городские методические объединения, внутрифирменное повышение квалификации, обеспечение методической, периодической литературой и др.</w:t>
      </w:r>
    </w:p>
    <w:p w:rsidR="00F1375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6 Оценка кадрового обеспечения</w:t>
      </w:r>
    </w:p>
    <w:p w:rsidR="00F13757" w:rsidRPr="009526A1" w:rsidRDefault="00F13757" w:rsidP="00F13757">
      <w:pPr>
        <w:spacing w:after="0"/>
        <w:ind w:firstLine="482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17"/>
        <w:gridCol w:w="1569"/>
        <w:gridCol w:w="2268"/>
        <w:gridCol w:w="993"/>
        <w:gridCol w:w="708"/>
        <w:gridCol w:w="3686"/>
      </w:tblGrid>
      <w:tr w:rsidR="00F13757" w:rsidTr="00F1375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757" w:rsidTr="00F13757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кадрового обеспечения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Укомплектованность кадрами согласно штатному расписанию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814F11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F137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14B9B" w:rsidRDefault="00F13757" w:rsidP="006103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Вакансия </w:t>
            </w:r>
            <w:r w:rsidR="0061037A">
              <w:rPr>
                <w:rFonts w:ascii="Times New Roman" w:hAnsi="Times New Roman" w:cs="Times New Roman"/>
                <w:sz w:val="24"/>
                <w:szCs w:val="24"/>
              </w:rPr>
              <w:t>инструктора по гигиеническому воспитанию</w:t>
            </w:r>
            <w:r w:rsidR="00814F11">
              <w:rPr>
                <w:rFonts w:ascii="Times New Roman" w:hAnsi="Times New Roman" w:cs="Times New Roman"/>
                <w:sz w:val="24"/>
                <w:szCs w:val="24"/>
              </w:rPr>
              <w:t xml:space="preserve"> и воспитателя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работников квалификационным требованиям по занимаемым 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должностям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Соответствие / не соответствие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14B9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работники соответствуют квалификационным требованиям (уровень и направление образования, стаж работы) по занимаемым ими должностям</w:t>
            </w:r>
          </w:p>
          <w:p w:rsidR="00F13757" w:rsidRPr="00314B9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Укомплектованность педагогическими кадрами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Pr="00814F11" w:rsidRDefault="00814F11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4F1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F13757" w:rsidRPr="00814F1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14B9B" w:rsidRDefault="00814F11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Вакансия инструктора по гигиеническому воспитанию и воспитателя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66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663D9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педагогов, принявших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конкурсном профессиональном движении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F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Pr="00814F11" w:rsidRDefault="00814F11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F1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13757" w:rsidRPr="00814F1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4F11" w:rsidRPr="00677D28" w:rsidRDefault="00225398" w:rsidP="0022539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814F11" w:rsidRPr="00677D2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зона:</w:t>
            </w:r>
          </w:p>
          <w:p w:rsidR="00814F11" w:rsidRPr="00814F11" w:rsidRDefault="00814F11" w:rsidP="00814F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доли педагогов, принимающих</w:t>
            </w:r>
            <w:r w:rsidRPr="00814F11">
              <w:rPr>
                <w:rFonts w:ascii="Times New Roman" w:hAnsi="Times New Roman"/>
                <w:sz w:val="24"/>
                <w:szCs w:val="24"/>
              </w:rPr>
              <w:t xml:space="preserve"> участие в конку</w:t>
            </w:r>
            <w:r>
              <w:rPr>
                <w:rFonts w:ascii="Times New Roman" w:hAnsi="Times New Roman"/>
                <w:sz w:val="24"/>
                <w:szCs w:val="24"/>
              </w:rPr>
              <w:t>рсном профессиональном движении</w:t>
            </w:r>
          </w:p>
          <w:p w:rsidR="00F13757" w:rsidRPr="00314B9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57" w:rsidTr="00F13757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управления кадровым потенциалом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эффективных механизмов развития кадрового потенциала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14B9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9B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обеспечение трудовых отношений: заключены эффективные контракты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системы материального и морального стимулирования работников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B9B">
              <w:rPr>
                <w:rFonts w:ascii="Times New Roman" w:hAnsi="Times New Roman" w:cs="Times New Roman"/>
                <w:sz w:val="24"/>
                <w:szCs w:val="24"/>
              </w:rPr>
              <w:t>Мотивационная политика и система стимулирования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 эффективна. </w:t>
            </w:r>
            <w:r w:rsidRPr="00677D2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зона:</w:t>
            </w:r>
          </w:p>
          <w:p w:rsidR="00F13757" w:rsidRPr="00314B9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усиление ценностного компонента организационной культуры сотрудников</w:t>
            </w:r>
          </w:p>
        </w:tc>
      </w:tr>
      <w:tr w:rsidR="00F13757" w:rsidTr="00F13757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Персонификация повышения квалификации педагогов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14B9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9B">
              <w:rPr>
                <w:rFonts w:ascii="Times New Roman" w:hAnsi="Times New Roman" w:cs="Times New Roman"/>
                <w:sz w:val="24"/>
                <w:szCs w:val="24"/>
              </w:rPr>
              <w:t>Поддержка профессионального роста педагога. Разработаны и реализуются персонифицированные программы педагогов</w:t>
            </w:r>
          </w:p>
        </w:tc>
      </w:tr>
    </w:tbl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кадрового обеспечения учреждения выявило необходимость:</w:t>
      </w:r>
    </w:p>
    <w:p w:rsidR="00F13757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повышения доли педагогов, принявших участие в конкурсном профессиональном движении;</w:t>
      </w:r>
    </w:p>
    <w:p w:rsidR="00F13757" w:rsidRDefault="00814F11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омоложения</w:t>
      </w:r>
      <w:r w:rsidR="00F13757">
        <w:rPr>
          <w:rFonts w:ascii="Times New Roman" w:hAnsi="Times New Roman"/>
          <w:sz w:val="24"/>
          <w:szCs w:val="24"/>
        </w:rPr>
        <w:t xml:space="preserve"> педагогического коллектива;</w:t>
      </w:r>
    </w:p>
    <w:p w:rsidR="00F13757" w:rsidRPr="007B32D1" w:rsidRDefault="00F13757" w:rsidP="00F13757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B32D1">
        <w:rPr>
          <w:rFonts w:ascii="Times New Roman" w:hAnsi="Times New Roman"/>
          <w:sz w:val="24"/>
          <w:szCs w:val="24"/>
        </w:rPr>
        <w:t>усиления ценностного компонента организационной культуры</w:t>
      </w:r>
      <w:r>
        <w:rPr>
          <w:rFonts w:ascii="Times New Roman" w:hAnsi="Times New Roman"/>
          <w:sz w:val="24"/>
          <w:szCs w:val="24"/>
        </w:rPr>
        <w:t xml:space="preserve"> сотрудников.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Объект самообследования: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Учебно-методическое,  библиотечно-информационное обеспечение</w:t>
      </w:r>
    </w:p>
    <w:p w:rsidR="00F1375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7 Оценка учебно-методического, библиотечно-информационного обеспечения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39"/>
        <w:gridCol w:w="1847"/>
        <w:gridCol w:w="2268"/>
        <w:gridCol w:w="993"/>
        <w:gridCol w:w="708"/>
        <w:gridCol w:w="3686"/>
      </w:tblGrid>
      <w:tr w:rsidR="00F13757" w:rsidTr="00F1375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 (значение показателя)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 (комментарии, подтверждающие материалы)</w:t>
            </w:r>
          </w:p>
        </w:tc>
      </w:tr>
      <w:tr w:rsidR="00F13757" w:rsidTr="00F1375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F13757" w:rsidTr="00F13757"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 процесса ДОУ учебно-методическими пособиями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Соответствие учебно-методических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комплексов ООП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Соответствие/ не соответствие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Своевременное обновление учебно-методических комплексов ООП</w:t>
            </w:r>
          </w:p>
        </w:tc>
      </w:tr>
      <w:tr w:rsidR="00F13757" w:rsidTr="00F13757"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Оптимальность и обоснованность выбора учебно-методического комплекса для решения образовательных задач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УМК выбран в соответствии с образовательными задачами и направлениями ООП ДОУ</w:t>
            </w:r>
          </w:p>
        </w:tc>
      </w:tr>
      <w:tr w:rsidR="00F13757" w:rsidTr="00F13757">
        <w:trPr>
          <w:trHeight w:val="1264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методической работы по созданию авторского учебно-методического комплекса ООП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авторских методических материалов педагогов ДОУ по образовательной работе с детьми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формированию самостоятельности у дошкольников</w:t>
            </w:r>
          </w:p>
          <w:p w:rsidR="00F13757" w:rsidRPr="00677D28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Метод.разработки по созданию РППС, основанной на принципе индивидуализации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Метод.разработки по развитию фонематического слуха и.др.</w:t>
            </w:r>
          </w:p>
          <w:p w:rsidR="002C4BA2" w:rsidRPr="002C4BA2" w:rsidRDefault="002C4BA2" w:rsidP="002C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57" w:rsidTr="00F13757"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авторских методических материалов педагогов ДОУ по работе с родителями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разработаны и используются авторские наглядно-практические пособия по работе с родителями «На парусах успеха», «Звездный путь», «Дерево успешности»</w:t>
            </w:r>
          </w:p>
        </w:tc>
      </w:tr>
      <w:tr w:rsidR="00F13757" w:rsidTr="00F13757"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образовательного процесса ДОУ справочной и художественной литературой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Оптимальность и обоснованность подбора литературы для библиотеки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Обновление библиотечного фонда, перио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дической литературы</w:t>
            </w:r>
          </w:p>
          <w:p w:rsidR="00F13757" w:rsidRPr="00677D28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757" w:rsidTr="00F13757"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картотек, каталогов систематизирующих литературные источники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Наличие каталога библиотечного фонда</w:t>
            </w:r>
          </w:p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ИС «Библиограф»</w:t>
            </w:r>
          </w:p>
        </w:tc>
      </w:tr>
      <w:tr w:rsidR="00F13757" w:rsidTr="00F13757"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информационного обеспечения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Оптимальность и обоснованность подбора видеоматериалов и АИС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Видеоматериалы подобраны в соответствии с календарно-тематическим планированием</w:t>
            </w:r>
          </w:p>
        </w:tc>
      </w:tr>
      <w:tr w:rsidR="00F13757" w:rsidTr="00F13757"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 информационных запросов участников образовательного процесса в 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677D28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D28">
              <w:rPr>
                <w:rFonts w:ascii="Times New Roman" w:hAnsi="Times New Roman" w:cs="Times New Roman"/>
                <w:sz w:val="24"/>
                <w:szCs w:val="24"/>
              </w:rPr>
              <w:t>Доступ в Интернет - ресурсы, образовательные порталы, профессиональные интернет - сообщества, участие в вебинарах</w:t>
            </w:r>
          </w:p>
        </w:tc>
      </w:tr>
    </w:tbl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Самообследование </w:t>
      </w:r>
      <w:r w:rsidRPr="00300ECD">
        <w:rPr>
          <w:rFonts w:ascii="Times New Roman" w:hAnsi="Times New Roman" w:cs="Times New Roman"/>
          <w:b/>
          <w:sz w:val="24"/>
          <w:szCs w:val="24"/>
        </w:rPr>
        <w:t>учебно-методического, библиотечно-информационного обеспечения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учреждения выявило необходимость:</w:t>
      </w:r>
    </w:p>
    <w:p w:rsidR="00F13757" w:rsidRDefault="00F13757" w:rsidP="00F13757">
      <w:pPr>
        <w:pStyle w:val="af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систематизации учебно-методического, библиотечно-информационного обеспечения.</w:t>
      </w:r>
    </w:p>
    <w:p w:rsidR="002C4BA2" w:rsidRPr="0046253C" w:rsidRDefault="00206D34" w:rsidP="00F13757">
      <w:pPr>
        <w:pStyle w:val="af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 отдельный методический кабинет</w:t>
      </w:r>
      <w:r w:rsidR="002C4BA2">
        <w:rPr>
          <w:rFonts w:ascii="Times New Roman" w:hAnsi="Times New Roman"/>
          <w:sz w:val="24"/>
          <w:szCs w:val="24"/>
        </w:rPr>
        <w:t>.</w:t>
      </w: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самообследования: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Функционирование внутренней системы оценки качества образования в ДОУ</w:t>
      </w:r>
    </w:p>
    <w:p w:rsidR="00F13757" w:rsidRPr="001067BA" w:rsidRDefault="00F13757" w:rsidP="00F13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67BA">
        <w:rPr>
          <w:rFonts w:ascii="Times New Roman" w:hAnsi="Times New Roman" w:cs="Times New Roman"/>
          <w:sz w:val="24"/>
          <w:szCs w:val="24"/>
        </w:rPr>
        <w:t>Внутренняя система оценки качества дошкольного образования ориентирована на решение следующих задач:</w:t>
      </w:r>
    </w:p>
    <w:p w:rsidR="00F13757" w:rsidRPr="001067BA" w:rsidRDefault="00F13757" w:rsidP="00F13757">
      <w:pPr>
        <w:pStyle w:val="af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067BA">
        <w:rPr>
          <w:rFonts w:ascii="Times New Roman" w:hAnsi="Times New Roman"/>
          <w:sz w:val="24"/>
          <w:szCs w:val="24"/>
        </w:rPr>
        <w:t xml:space="preserve">систематическое отслеживание и анализ состояния системы образования в дошкольном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образовательных результатов; </w:t>
      </w:r>
    </w:p>
    <w:p w:rsidR="00F13757" w:rsidRPr="001067BA" w:rsidRDefault="00F13757" w:rsidP="00F13757">
      <w:pPr>
        <w:pStyle w:val="af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067BA">
        <w:rPr>
          <w:rFonts w:ascii="Times New Roman" w:hAnsi="Times New Roman"/>
          <w:sz w:val="24"/>
          <w:szCs w:val="24"/>
        </w:rPr>
        <w:t xml:space="preserve"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 </w:t>
      </w:r>
    </w:p>
    <w:p w:rsidR="00F13757" w:rsidRPr="001067BA" w:rsidRDefault="00F13757" w:rsidP="00F137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067BA">
        <w:rPr>
          <w:rFonts w:ascii="Times New Roman" w:hAnsi="Times New Roman" w:cs="Times New Roman"/>
          <w:sz w:val="24"/>
          <w:szCs w:val="24"/>
        </w:rPr>
        <w:t>Перечень объектов и характеризующих их показателей внутренней системы оценки качества дошкольного составлен в соответствии с нормативно-правовыми документами Российской Федерации и сформирован педагогическим коллективом с учетом эффективной реализации задач управления ДОУ.</w:t>
      </w:r>
      <w:r w:rsidRPr="001067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13757" w:rsidRDefault="00F13757" w:rsidP="00F137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8 Оценка функционирования системы оценки качества образования в ДОУ</w:t>
      </w: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990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1"/>
        <w:gridCol w:w="1845"/>
        <w:gridCol w:w="2268"/>
        <w:gridCol w:w="993"/>
        <w:gridCol w:w="708"/>
        <w:gridCol w:w="3553"/>
      </w:tblGrid>
      <w:tr w:rsidR="00F13757" w:rsidTr="00F13757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 (значение показателя)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Качественная оценка показателя</w:t>
            </w:r>
          </w:p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(Комментарии, подтверждающие материалы)</w:t>
            </w:r>
          </w:p>
        </w:tc>
      </w:tr>
      <w:tr w:rsidR="00F13757" w:rsidTr="00F13757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F13757" w:rsidTr="00F13757"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управления внутренней системой оценки качества дошкольного образования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организационных структур ДОУ, осуществляющих оценку качества дошкольного образования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00ECD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ECD">
              <w:rPr>
                <w:rFonts w:ascii="Times New Roman" w:hAnsi="Times New Roman" w:cs="Times New Roman"/>
              </w:rPr>
              <w:t>Разработано Положение о ВСОК0 ДО, Приказ о проведении самообследования</w:t>
            </w:r>
          </w:p>
        </w:tc>
      </w:tr>
      <w:tr w:rsidR="00F13757" w:rsidTr="00F13757"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Эффективность нормативно правового регулирования процедур оценки качества об</w:t>
            </w:r>
            <w:r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разования в ДОУ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Pr="00364E6B" w:rsidRDefault="00F13757" w:rsidP="00F13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E6B">
              <w:rPr>
                <w:rFonts w:ascii="Times New Roman" w:hAnsi="Times New Roman" w:cs="Times New Roman"/>
                <w:sz w:val="20"/>
                <w:szCs w:val="20"/>
              </w:rPr>
              <w:t>1-2-3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Pr="00364E6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E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300ECD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0ECD">
              <w:rPr>
                <w:rFonts w:ascii="Times New Roman" w:hAnsi="Times New Roman" w:cs="Times New Roman"/>
              </w:rPr>
              <w:t>Эффективное нормативно-</w:t>
            </w:r>
          </w:p>
          <w:p w:rsidR="00F13757" w:rsidRPr="00364E6B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ECD">
              <w:rPr>
                <w:rFonts w:ascii="Times New Roman" w:hAnsi="Times New Roman" w:cs="Times New Roman"/>
              </w:rPr>
              <w:t>правовое регулирование на всех уровнях</w:t>
            </w:r>
          </w:p>
        </w:tc>
      </w:tr>
      <w:tr w:rsidR="00F13757" w:rsidTr="00F13757"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Эффективность инструментального обеспечения внутренней системы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оценки качества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образования в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lastRenderedPageBreak/>
              <w:t>Наличие программного обеспечения для сбора, хранения и статисти</w:t>
            </w:r>
            <w:r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ческой обработки </w:t>
            </w:r>
            <w:r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lastRenderedPageBreak/>
              <w:t>информации о состоянии и динамике развития системы образо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 в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AC2CD9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CD9">
              <w:rPr>
                <w:rFonts w:ascii="Times New Roman" w:hAnsi="Times New Roman" w:cs="Times New Roman"/>
                <w:sz w:val="24"/>
                <w:szCs w:val="24"/>
              </w:rPr>
              <w:t xml:space="preserve">АИС «Мониторинг </w:t>
            </w:r>
          </w:p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CD9">
              <w:rPr>
                <w:rFonts w:ascii="Times New Roman" w:hAnsi="Times New Roman" w:cs="Times New Roman"/>
                <w:sz w:val="24"/>
                <w:szCs w:val="24"/>
              </w:rPr>
              <w:t>АИС «Образование Челябинской области. Модуль «Сетевой город». Модуль «Е-услуги»</w:t>
            </w:r>
          </w:p>
        </w:tc>
      </w:tr>
      <w:tr w:rsidR="00F13757" w:rsidTr="00F13757"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hd w:val="clear" w:color="auto" w:fill="FFFFFF"/>
              <w:tabs>
                <w:tab w:val="left" w:pos="75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Наличие методик оценки качества образования в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Pr="00AC2CD9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CD9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методики, разработанные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ЦРО</w:t>
            </w:r>
            <w:r w:rsidRPr="00AC2CD9">
              <w:rPr>
                <w:rFonts w:ascii="Times New Roman" w:hAnsi="Times New Roman" w:cs="Times New Roman"/>
                <w:sz w:val="24"/>
                <w:szCs w:val="24"/>
              </w:rPr>
              <w:t xml:space="preserve"> г. Челябинска</w:t>
            </w:r>
          </w:p>
        </w:tc>
      </w:tr>
      <w:tr w:rsidR="00F13757" w:rsidTr="00F13757"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widowControl w:val="0"/>
              <w:shd w:val="clear" w:color="auto" w:fill="FFFFFF"/>
              <w:tabs>
                <w:tab w:val="left" w:pos="922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Наличие измерительных материалов для оценки качества образования в ДОУ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Наличие/ отсутствие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757" w:rsidRDefault="00F13757" w:rsidP="00F137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CD9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методики, разработанные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ЦРО</w:t>
            </w:r>
            <w:r w:rsidRPr="00AC2CD9">
              <w:rPr>
                <w:rFonts w:ascii="Times New Roman" w:hAnsi="Times New Roman" w:cs="Times New Roman"/>
                <w:sz w:val="24"/>
                <w:szCs w:val="24"/>
              </w:rPr>
              <w:t xml:space="preserve"> г. Челябинска</w:t>
            </w:r>
          </w:p>
        </w:tc>
      </w:tr>
    </w:tbl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Резюме:</w:t>
      </w:r>
    </w:p>
    <w:p w:rsidR="00F13757" w:rsidRPr="00300ECD" w:rsidRDefault="00F13757" w:rsidP="00F137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ECD">
        <w:rPr>
          <w:rFonts w:ascii="Times New Roman" w:hAnsi="Times New Roman" w:cs="Times New Roman"/>
          <w:sz w:val="24"/>
          <w:szCs w:val="24"/>
        </w:rPr>
        <w:t xml:space="preserve"> Самообследование функционирования системы оценки качества образования в ДОУ</w:t>
      </w:r>
    </w:p>
    <w:p w:rsidR="00F13757" w:rsidRPr="00300ECD" w:rsidRDefault="00F13757" w:rsidP="00F137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ECD">
        <w:rPr>
          <w:rFonts w:ascii="Times New Roman" w:hAnsi="Times New Roman" w:cs="Times New Roman"/>
          <w:sz w:val="24"/>
          <w:szCs w:val="24"/>
        </w:rPr>
        <w:t>учреждения показало оптимальный уровень функционирования системы оценки качества образования в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757" w:rsidRPr="00300ECD" w:rsidRDefault="00F13757" w:rsidP="00F1375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722314" w:rsidRDefault="00722314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DA7E64" w:rsidRDefault="00DA7E64" w:rsidP="00F13757">
      <w:pPr>
        <w:spacing w:after="0" w:line="240" w:lineRule="auto"/>
        <w:jc w:val="center"/>
      </w:pPr>
    </w:p>
    <w:p w:rsidR="00DA7E64" w:rsidRDefault="00DA7E64" w:rsidP="00F13757">
      <w:pPr>
        <w:spacing w:after="0" w:line="240" w:lineRule="auto"/>
        <w:jc w:val="center"/>
      </w:pPr>
    </w:p>
    <w:p w:rsidR="00DA7E64" w:rsidRDefault="00DA7E64" w:rsidP="00F13757">
      <w:pPr>
        <w:spacing w:after="0" w:line="240" w:lineRule="auto"/>
        <w:jc w:val="center"/>
      </w:pPr>
    </w:p>
    <w:p w:rsidR="00DA7E64" w:rsidRDefault="00DA7E64" w:rsidP="00F13757">
      <w:pPr>
        <w:spacing w:after="0" w:line="240" w:lineRule="auto"/>
        <w:jc w:val="center"/>
      </w:pPr>
    </w:p>
    <w:p w:rsidR="00DA7E64" w:rsidRDefault="00DA7E64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F13757" w:rsidRPr="006E657C" w:rsidRDefault="00F13757" w:rsidP="00F13757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657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II. Результаты анализа показателей деятельности МДОУ </w:t>
      </w:r>
    </w:p>
    <w:p w:rsidR="00F13757" w:rsidRPr="006E657C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5689"/>
        <w:gridCol w:w="2976"/>
      </w:tblGrid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N 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Единица измерения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Pr="00300ECD" w:rsidRDefault="00F13757" w:rsidP="00F13757">
            <w:pPr>
              <w:pStyle w:val="1"/>
              <w:rPr>
                <w:sz w:val="24"/>
                <w:szCs w:val="24"/>
              </w:rPr>
            </w:pPr>
            <w:bookmarkStart w:id="1" w:name="sub_1001"/>
            <w:r w:rsidRPr="00300ECD">
              <w:rPr>
                <w:sz w:val="24"/>
                <w:szCs w:val="24"/>
              </w:rPr>
              <w:t>1.</w:t>
            </w:r>
            <w:bookmarkEnd w:id="1"/>
          </w:p>
        </w:tc>
        <w:tc>
          <w:tcPr>
            <w:tcW w:w="8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</w:pPr>
            <w:r>
              <w:rPr>
                <w:rStyle w:val="afa"/>
                <w:bCs/>
              </w:rPr>
              <w:t>Образовательная деятельность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" w:name="sub_1011"/>
            <w:r>
              <w:t>1.1</w:t>
            </w:r>
            <w:bookmarkEnd w:id="2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310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" w:name="sub_1111"/>
            <w:r>
              <w:t>1.1.1</w:t>
            </w:r>
            <w:bookmarkEnd w:id="3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режиме полного дня (8-12 часов)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290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" w:name="sub_1112"/>
            <w:r>
              <w:t>1.1.2</w:t>
            </w:r>
            <w:bookmarkEnd w:id="4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режиме кратковременного пребывания (3-5 часов)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20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5" w:name="sub_1113"/>
            <w:r>
              <w:t>1.1.3</w:t>
            </w:r>
            <w:bookmarkEnd w:id="5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семейной дошкольной группе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6" w:name="sub_1114"/>
            <w:r>
              <w:t>1.1.4</w:t>
            </w:r>
            <w:bookmarkEnd w:id="6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 xml:space="preserve"> 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7" w:name="sub_1012"/>
            <w:r>
              <w:t>1.2</w:t>
            </w:r>
            <w:bookmarkEnd w:id="7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Общая численность воспитанников в возрасте до 3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20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8" w:name="sub_1013"/>
            <w:r>
              <w:t>1.3</w:t>
            </w:r>
            <w:bookmarkEnd w:id="8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290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9" w:name="sub_1014"/>
            <w:r>
              <w:t>1.4</w:t>
            </w:r>
            <w:bookmarkEnd w:id="9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310 человек/100%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0" w:name="sub_1141"/>
            <w:r>
              <w:t>1.4.1</w:t>
            </w:r>
            <w:bookmarkEnd w:id="10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режиме полного дня (8-12 часов)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290 человек/94%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1" w:name="sub_1142"/>
            <w:r>
              <w:t>1.4.2</w:t>
            </w:r>
            <w:bookmarkEnd w:id="11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режиме продленного дня (12-14 часов)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0 человек/ 0%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2" w:name="sub_1143"/>
            <w:r>
              <w:t>1.4.3</w:t>
            </w:r>
            <w:bookmarkEnd w:id="12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 режиме круглосуточного пребывания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0 человек/0 %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3" w:name="sub_1015"/>
            <w:r>
              <w:t>1.5</w:t>
            </w:r>
            <w:bookmarkEnd w:id="13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206D34" w:rsidP="00F13757">
            <w:pPr>
              <w:pStyle w:val="afb"/>
              <w:jc w:val="center"/>
            </w:pPr>
            <w:r>
              <w:t>23 человек/ 7,4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4" w:name="sub_1151"/>
            <w:r>
              <w:t>1.5.1</w:t>
            </w:r>
            <w:bookmarkEnd w:id="14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206D34" w:rsidP="00F13757">
            <w:pPr>
              <w:pStyle w:val="afb"/>
              <w:jc w:val="center"/>
            </w:pPr>
            <w:r>
              <w:t>23 человек/ 7,4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5" w:name="sub_1152"/>
            <w:r>
              <w:t>1.5.2</w:t>
            </w:r>
            <w:bookmarkEnd w:id="15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206D34" w:rsidP="00F13757">
            <w:pPr>
              <w:pStyle w:val="afb"/>
              <w:jc w:val="center"/>
            </w:pPr>
            <w:r>
              <w:t>23 человек/ 7,4%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6" w:name="sub_1153"/>
            <w:r>
              <w:t>1.5.3</w:t>
            </w:r>
            <w:bookmarkEnd w:id="16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По присмотру и уходу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206D34" w:rsidP="00F13757">
            <w:pPr>
              <w:pStyle w:val="afb"/>
              <w:jc w:val="center"/>
            </w:pPr>
            <w:r>
              <w:t>23 человек/ 7,4%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7" w:name="sub_1016"/>
            <w:r>
              <w:t>1.6</w:t>
            </w:r>
            <w:bookmarkEnd w:id="17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2C4BA2">
            <w:pPr>
              <w:pStyle w:val="afb"/>
              <w:jc w:val="center"/>
            </w:pPr>
            <w:r>
              <w:t>1</w:t>
            </w:r>
            <w:r w:rsidR="002C4BA2">
              <w:t>0</w:t>
            </w:r>
            <w:r>
              <w:t xml:space="preserve"> дней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8" w:name="sub_1017"/>
            <w:r>
              <w:t>1.7</w:t>
            </w:r>
            <w:bookmarkEnd w:id="18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026F45" w:rsidP="00F13757">
            <w:pPr>
              <w:pStyle w:val="afb"/>
              <w:jc w:val="center"/>
            </w:pPr>
            <w:r>
              <w:t>30</w:t>
            </w:r>
            <w:r w:rsidR="00F13757">
              <w:t xml:space="preserve">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19" w:name="sub_1171"/>
            <w:r>
              <w:t>1.7.1</w:t>
            </w:r>
            <w:bookmarkEnd w:id="19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 xml:space="preserve">15 человек/ </w:t>
            </w:r>
            <w:r w:rsidR="00026F45">
              <w:t>50,0%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0" w:name="sub_1172"/>
            <w:r>
              <w:t>1.7.2</w:t>
            </w:r>
            <w:bookmarkEnd w:id="20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026F45" w:rsidP="00F13757">
            <w:pPr>
              <w:pStyle w:val="afb"/>
              <w:jc w:val="center"/>
            </w:pPr>
            <w:r>
              <w:t>14</w:t>
            </w:r>
            <w:r w:rsidR="00F13757">
              <w:t xml:space="preserve"> человек/ </w:t>
            </w:r>
            <w:r>
              <w:t>46,7%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1" w:name="sub_1173"/>
            <w:r>
              <w:t>1.7.3</w:t>
            </w:r>
            <w:bookmarkEnd w:id="21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 xml:space="preserve">15 человек/ </w:t>
            </w:r>
            <w:r w:rsidR="00026F45">
              <w:t>50,0%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2" w:name="sub_1174"/>
            <w:r>
              <w:t>1.7.4</w:t>
            </w:r>
            <w:bookmarkEnd w:id="22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 xml:space="preserve">Численность/удельный вес численности педагогических работников, имеющих среднее </w:t>
            </w:r>
            <w:r>
              <w:lastRenderedPageBreak/>
              <w:t>профессиональное образование педагогической направленности (профиля)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026F45" w:rsidP="00F13757">
            <w:pPr>
              <w:pStyle w:val="afb"/>
              <w:jc w:val="center"/>
            </w:pPr>
            <w:r>
              <w:lastRenderedPageBreak/>
              <w:t>14 человек/ 46,7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3" w:name="sub_1018"/>
            <w:r>
              <w:lastRenderedPageBreak/>
              <w:t>1.8</w:t>
            </w:r>
            <w:bookmarkEnd w:id="23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026F45" w:rsidP="00F13757">
            <w:pPr>
              <w:pStyle w:val="afb"/>
              <w:jc w:val="center"/>
            </w:pPr>
            <w:r>
              <w:t>25 человек/ 83,3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4" w:name="sub_1181"/>
            <w:r>
              <w:t>1.8.1</w:t>
            </w:r>
            <w:bookmarkEnd w:id="24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Высшая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6E04E7" w:rsidP="00F13757">
            <w:pPr>
              <w:pStyle w:val="afb"/>
              <w:jc w:val="center"/>
            </w:pPr>
            <w:r>
              <w:t>14 человек/ 46,7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5" w:name="sub_1182"/>
            <w:r>
              <w:t>1.8.2</w:t>
            </w:r>
            <w:bookmarkEnd w:id="25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Первая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6E04E7" w:rsidP="00F13757">
            <w:pPr>
              <w:pStyle w:val="afb"/>
              <w:jc w:val="center"/>
            </w:pPr>
            <w:r>
              <w:t>11 человек/ 36,7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6" w:name="sub_1019"/>
            <w:r>
              <w:t>1.9</w:t>
            </w:r>
            <w:bookmarkEnd w:id="26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7" w:name="sub_1191"/>
            <w:r>
              <w:t>1.9.1</w:t>
            </w:r>
            <w:bookmarkEnd w:id="27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До 5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E65BCF" w:rsidP="00F13757">
            <w:pPr>
              <w:pStyle w:val="afb"/>
              <w:jc w:val="center"/>
            </w:pPr>
            <w:r>
              <w:t>7</w:t>
            </w:r>
            <w:r w:rsidR="006E04E7">
              <w:t xml:space="preserve"> человек/ </w:t>
            </w:r>
            <w:r>
              <w:t>23,3</w:t>
            </w:r>
            <w:r w:rsidR="00F13757">
              <w:t xml:space="preserve"> 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8" w:name="sub_1192"/>
            <w:r>
              <w:t>1.9.2</w:t>
            </w:r>
            <w:bookmarkEnd w:id="28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Свыше 30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E65BCF" w:rsidP="00F13757">
            <w:pPr>
              <w:pStyle w:val="afb"/>
              <w:jc w:val="center"/>
            </w:pPr>
            <w:r>
              <w:t>15</w:t>
            </w:r>
            <w:r w:rsidR="002C4BA2">
              <w:t xml:space="preserve"> </w:t>
            </w:r>
            <w:r w:rsidR="00F13757">
              <w:t>человек/</w:t>
            </w:r>
            <w:r>
              <w:t xml:space="preserve"> 50,0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29" w:name="sub_1110"/>
            <w:r>
              <w:t>1.10</w:t>
            </w:r>
            <w:bookmarkEnd w:id="29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906A32" w:rsidP="00F13757">
            <w:pPr>
              <w:pStyle w:val="afb"/>
              <w:jc w:val="center"/>
            </w:pPr>
            <w:r>
              <w:t>2</w:t>
            </w:r>
            <w:r w:rsidR="00E65BCF">
              <w:t xml:space="preserve"> человека/ </w:t>
            </w:r>
            <w:r>
              <w:t>6,7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0" w:name="sub_11011"/>
            <w:r>
              <w:t>1.11</w:t>
            </w:r>
            <w:bookmarkEnd w:id="30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7179E3" w:rsidP="00F13757">
            <w:pPr>
              <w:pStyle w:val="afb"/>
              <w:jc w:val="center"/>
            </w:pPr>
            <w:r>
              <w:t>7</w:t>
            </w:r>
            <w:r w:rsidR="00E65BCF">
              <w:t xml:space="preserve"> человек/</w:t>
            </w:r>
            <w:r w:rsidR="00026F35">
              <w:t xml:space="preserve"> </w:t>
            </w:r>
            <w:r>
              <w:t>23.3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1" w:name="sub_11012"/>
            <w:r>
              <w:t>1.12</w:t>
            </w:r>
            <w:bookmarkEnd w:id="31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E65BCF" w:rsidP="00F13757">
            <w:pPr>
              <w:pStyle w:val="afb"/>
              <w:jc w:val="center"/>
            </w:pPr>
            <w:r>
              <w:t>30 человек/100</w:t>
            </w:r>
            <w:r w:rsidR="00F13757">
              <w:t>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2" w:name="sub_11013"/>
            <w:r>
              <w:t>1.13</w:t>
            </w:r>
            <w:bookmarkEnd w:id="32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E65BCF" w:rsidP="00F13757">
            <w:pPr>
              <w:pStyle w:val="afb"/>
              <w:jc w:val="center"/>
            </w:pPr>
            <w:r>
              <w:t>30</w:t>
            </w:r>
            <w:r w:rsidR="00F13757">
              <w:t xml:space="preserve"> человек/100%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3" w:name="sub_11014"/>
            <w:r>
              <w:t>1.14</w:t>
            </w:r>
            <w:bookmarkEnd w:id="33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E65BCF" w:rsidP="00F13757">
            <w:pPr>
              <w:pStyle w:val="afb"/>
              <w:jc w:val="center"/>
            </w:pPr>
            <w:r>
              <w:t>30</w:t>
            </w:r>
            <w:r w:rsidR="00F13757">
              <w:t xml:space="preserve"> человек/310 человек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4" w:name="sub_11015"/>
            <w:r>
              <w:t>1.15</w:t>
            </w:r>
            <w:bookmarkEnd w:id="34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</w:pP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5" w:name="sub_11151"/>
            <w:r>
              <w:t>1.15.1</w:t>
            </w:r>
            <w:bookmarkEnd w:id="35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Музыкального руководителя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да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6" w:name="sub_11152"/>
            <w:r>
              <w:t>1.15.2</w:t>
            </w:r>
            <w:bookmarkEnd w:id="36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Инструктора по физической культуре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да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7" w:name="sub_11153"/>
            <w:r>
              <w:t>1.15.3</w:t>
            </w:r>
            <w:bookmarkEnd w:id="37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Учителя-логопеда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да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8" w:name="sub_11154"/>
            <w:r>
              <w:t>1.15.4</w:t>
            </w:r>
            <w:bookmarkEnd w:id="38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Логопеда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нет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39" w:name="sub_11155"/>
            <w:r>
              <w:t>1.15.5</w:t>
            </w:r>
            <w:bookmarkEnd w:id="39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Учителя- дефектолога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нет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0" w:name="sub_11156"/>
            <w:r>
              <w:t>1.15.6</w:t>
            </w:r>
            <w:bookmarkEnd w:id="40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Педагога-психолога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да</w:t>
            </w: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Pr="004B3487" w:rsidRDefault="00F13757" w:rsidP="00F13757">
            <w:pPr>
              <w:pStyle w:val="1"/>
              <w:rPr>
                <w:sz w:val="24"/>
                <w:szCs w:val="24"/>
              </w:rPr>
            </w:pPr>
            <w:bookmarkStart w:id="41" w:name="sub_1002"/>
            <w:r w:rsidRPr="004B3487">
              <w:rPr>
                <w:sz w:val="24"/>
                <w:szCs w:val="24"/>
              </w:rPr>
              <w:t>2.</w:t>
            </w:r>
            <w:bookmarkEnd w:id="41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rPr>
                <w:rStyle w:val="afa"/>
                <w:bCs/>
              </w:rPr>
              <w:t>Инфраструктура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</w:pPr>
          </w:p>
        </w:tc>
      </w:tr>
      <w:tr w:rsidR="00F13757" w:rsidTr="00F13757">
        <w:trPr>
          <w:trHeight w:val="238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2" w:name="sub_1021"/>
            <w:r>
              <w:t>2.1</w:t>
            </w:r>
            <w:bookmarkEnd w:id="42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 xml:space="preserve">Общая площадь помещений, в которых </w:t>
            </w:r>
            <w:r>
              <w:lastRenderedPageBreak/>
              <w:t>осуществляется образовательная деятельность, в расчете на одного воспитанника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lastRenderedPageBreak/>
              <w:t>1670 кв.м.</w:t>
            </w:r>
          </w:p>
        </w:tc>
      </w:tr>
      <w:tr w:rsidR="00F13757" w:rsidTr="002C4BA2">
        <w:trPr>
          <w:trHeight w:val="705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3" w:name="sub_1022"/>
            <w:r>
              <w:lastRenderedPageBreak/>
              <w:t>2.2</w:t>
            </w:r>
            <w:bookmarkEnd w:id="43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187 кв.м.</w:t>
            </w:r>
          </w:p>
        </w:tc>
      </w:tr>
      <w:tr w:rsidR="00F13757" w:rsidTr="00F13757">
        <w:trPr>
          <w:trHeight w:val="447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4" w:name="sub_1023"/>
            <w:r>
              <w:t>2.3</w:t>
            </w:r>
            <w:bookmarkEnd w:id="44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Наличие физкультурного зала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нет</w:t>
            </w:r>
          </w:p>
        </w:tc>
      </w:tr>
      <w:tr w:rsidR="00F13757" w:rsidTr="00F13757">
        <w:trPr>
          <w:trHeight w:val="447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5" w:name="sub_1024"/>
            <w:r>
              <w:t>2.4</w:t>
            </w:r>
            <w:bookmarkEnd w:id="45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Наличие музыкального зала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да</w:t>
            </w:r>
          </w:p>
        </w:tc>
      </w:tr>
      <w:tr w:rsidR="00F13757" w:rsidTr="00F13757">
        <w:trPr>
          <w:trHeight w:val="1837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bookmarkStart w:id="46" w:name="sub_1025"/>
            <w:r>
              <w:t>2.5</w:t>
            </w:r>
            <w:bookmarkEnd w:id="46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57" w:rsidRDefault="00F13757" w:rsidP="00F13757">
            <w:pPr>
              <w:pStyle w:val="afc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757" w:rsidRDefault="00F13757" w:rsidP="00F13757">
            <w:pPr>
              <w:pStyle w:val="afb"/>
              <w:jc w:val="center"/>
            </w:pPr>
            <w:r>
              <w:t>да</w:t>
            </w:r>
          </w:p>
        </w:tc>
      </w:tr>
    </w:tbl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57" w:rsidRDefault="00F13757" w:rsidP="00F1375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13757" w:rsidRDefault="00F13757" w:rsidP="00F13757">
      <w:pPr>
        <w:spacing w:after="0" w:line="240" w:lineRule="auto"/>
        <w:ind w:firstLine="567"/>
        <w:jc w:val="both"/>
      </w:pPr>
    </w:p>
    <w:p w:rsidR="00DA7E64" w:rsidRPr="00DA7E64" w:rsidRDefault="00DA7E64" w:rsidP="00DA7E64">
      <w:pPr>
        <w:pStyle w:val="1"/>
        <w:numPr>
          <w:ilvl w:val="0"/>
          <w:numId w:val="0"/>
        </w:numPr>
        <w:ind w:left="360"/>
        <w:rPr>
          <w:b w:val="0"/>
          <w:sz w:val="24"/>
        </w:rPr>
      </w:pPr>
      <w:r>
        <w:rPr>
          <w:b w:val="0"/>
          <w:color w:val="000000"/>
          <w:sz w:val="24"/>
          <w:szCs w:val="24"/>
          <w:lang w:val="en-US" w:eastAsia="ru-RU"/>
        </w:rPr>
        <w:t>III</w:t>
      </w:r>
      <w:r w:rsidRPr="00DA7E64">
        <w:rPr>
          <w:b w:val="0"/>
          <w:color w:val="000000"/>
          <w:sz w:val="24"/>
          <w:szCs w:val="24"/>
          <w:lang w:eastAsia="ru-RU"/>
        </w:rPr>
        <w:t>. Результаты анализа показателей деятельности</w:t>
      </w:r>
      <w:r>
        <w:rPr>
          <w:b w:val="0"/>
          <w:sz w:val="24"/>
        </w:rPr>
        <w:t xml:space="preserve"> дополнительного </w:t>
      </w:r>
      <w:r w:rsidRPr="00DA7E64">
        <w:rPr>
          <w:b w:val="0"/>
          <w:sz w:val="24"/>
        </w:rPr>
        <w:t>образования</w:t>
      </w:r>
    </w:p>
    <w:p w:rsidR="00DA7E64" w:rsidRPr="00840FB9" w:rsidRDefault="00DA7E64" w:rsidP="00DA7E64">
      <w:pPr>
        <w:rPr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393"/>
        <w:gridCol w:w="2380"/>
      </w:tblGrid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N п/п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Единица измерения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1"/>
              <w:rPr>
                <w:sz w:val="24"/>
                <w:szCs w:val="24"/>
              </w:rPr>
            </w:pPr>
            <w:bookmarkStart w:id="47" w:name="sub_5001"/>
            <w:r w:rsidRPr="00DA7E64">
              <w:rPr>
                <w:sz w:val="24"/>
                <w:szCs w:val="24"/>
              </w:rPr>
              <w:t>1.</w:t>
            </w:r>
            <w:bookmarkEnd w:id="4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rPr>
                <w:rStyle w:val="afa"/>
                <w:bCs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</w:pP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48" w:name="sub_5011"/>
            <w:r w:rsidRPr="00DA7E64">
              <w:t>1.1</w:t>
            </w:r>
            <w:bookmarkEnd w:id="4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Общая численность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 87</w:t>
            </w:r>
            <w:r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49" w:name="sub_5111"/>
            <w:r w:rsidRPr="00DA7E64">
              <w:t>1.1.1</w:t>
            </w:r>
            <w:bookmarkEnd w:id="4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Детей дошкольного возраста (3-7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 87</w:t>
            </w:r>
            <w:r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0" w:name="sub_5112"/>
            <w:r w:rsidRPr="00DA7E64">
              <w:t>1.1.2</w:t>
            </w:r>
            <w:bookmarkEnd w:id="5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Детей младшего школьного возраста (7-11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0 </w:t>
            </w:r>
            <w:r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1" w:name="sub_5113"/>
            <w:r w:rsidRPr="00DA7E64">
              <w:t>1.1.3</w:t>
            </w:r>
            <w:bookmarkEnd w:id="5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Детей среднего школьного возраста (11-15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0 </w:t>
            </w:r>
            <w:r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2" w:name="sub_5114"/>
            <w:r w:rsidRPr="00DA7E64">
              <w:t>1.1.4</w:t>
            </w:r>
            <w:bookmarkEnd w:id="5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Детей старшего школьного возраста (15-17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0 </w:t>
            </w:r>
            <w:r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3" w:name="sub_5012"/>
            <w:r w:rsidRPr="00DA7E64">
              <w:t>1.2</w:t>
            </w:r>
            <w:bookmarkEnd w:id="5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87 </w:t>
            </w:r>
            <w:r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4" w:name="sub_5013"/>
            <w:r w:rsidRPr="00DA7E64">
              <w:t>1.3</w:t>
            </w:r>
            <w:bookmarkEnd w:id="5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043407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5" w:name="sub_5014"/>
            <w:r w:rsidRPr="00DA7E64">
              <w:t>1.4</w:t>
            </w:r>
            <w:bookmarkEnd w:id="5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0 </w:t>
            </w:r>
            <w:r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6" w:name="sub_5015"/>
            <w:r w:rsidRPr="00DA7E64">
              <w:t>1.5</w:t>
            </w:r>
            <w:bookmarkEnd w:id="5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>
              <w:t xml:space="preserve">0 </w:t>
            </w:r>
            <w:r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7" w:name="sub_5016"/>
            <w:r w:rsidRPr="00DA7E64">
              <w:t>1.6</w:t>
            </w:r>
            <w:bookmarkEnd w:id="5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8" w:name="sub_5161"/>
            <w:r w:rsidRPr="00DA7E64">
              <w:t>1.6.1</w:t>
            </w:r>
            <w:bookmarkEnd w:id="5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Учащиеся с ограниченными возможностями здоровья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59" w:name="sub_5162"/>
            <w:r w:rsidRPr="00DA7E64">
              <w:t>1.6.2</w:t>
            </w:r>
            <w:bookmarkEnd w:id="5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Дети-сироты, дети, оставшиеся без попечения родителей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0" w:name="sub_5163"/>
            <w:r w:rsidRPr="00DA7E64">
              <w:t>1.6.3</w:t>
            </w:r>
            <w:bookmarkEnd w:id="6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Дети-мигранты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1" w:name="sub_5164"/>
            <w:r w:rsidRPr="00DA7E64">
              <w:t>1.6.4</w:t>
            </w:r>
            <w:bookmarkEnd w:id="6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Дети, попавшие в трудную жизненную ситуацию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2" w:name="sub_5017"/>
            <w:r w:rsidRPr="00DA7E64">
              <w:lastRenderedPageBreak/>
              <w:t>1.7</w:t>
            </w:r>
            <w:bookmarkEnd w:id="6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3D06D2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3" w:name="sub_5018"/>
            <w:r w:rsidRPr="00DA7E64">
              <w:t>1.8</w:t>
            </w:r>
            <w:bookmarkEnd w:id="6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3D06D2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4" w:name="sub_5181"/>
            <w:r w:rsidRPr="00DA7E64">
              <w:t>1.8.1</w:t>
            </w:r>
            <w:bookmarkEnd w:id="6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5" w:name="sub_5182"/>
            <w:r w:rsidRPr="00DA7E64">
              <w:t>1.8.2</w:t>
            </w:r>
            <w:bookmarkEnd w:id="6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6" w:name="sub_5183"/>
            <w:r w:rsidRPr="00DA7E64">
              <w:t>1.8.3</w:t>
            </w:r>
            <w:bookmarkEnd w:id="6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7" w:name="sub_5184"/>
            <w:r w:rsidRPr="00DA7E64">
              <w:t>1.8.4</w:t>
            </w:r>
            <w:bookmarkEnd w:id="6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8" w:name="sub_5185"/>
            <w:r w:rsidRPr="00DA7E64">
              <w:t>1.8.5</w:t>
            </w:r>
            <w:bookmarkEnd w:id="6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69" w:name="sub_5019"/>
            <w:r w:rsidRPr="00DA7E64">
              <w:t>1.9</w:t>
            </w:r>
            <w:bookmarkEnd w:id="6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0" w:name="sub_5191"/>
            <w:r w:rsidRPr="00DA7E64">
              <w:t>1.9.1</w:t>
            </w:r>
            <w:bookmarkEnd w:id="7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1" w:name="sub_5192"/>
            <w:r w:rsidRPr="00DA7E64">
              <w:t>1.9.2</w:t>
            </w:r>
            <w:bookmarkEnd w:id="7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2" w:name="sub_5193"/>
            <w:r w:rsidRPr="00DA7E64">
              <w:t>1.9.3</w:t>
            </w:r>
            <w:bookmarkEnd w:id="7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3" w:name="sub_5194"/>
            <w:r w:rsidRPr="00DA7E64">
              <w:t>1.9.4</w:t>
            </w:r>
            <w:bookmarkEnd w:id="7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4" w:name="sub_5195"/>
            <w:r w:rsidRPr="00DA7E64">
              <w:t>1.9.5</w:t>
            </w:r>
            <w:bookmarkEnd w:id="7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5" w:name="sub_5110"/>
            <w:r w:rsidRPr="00DA7E64">
              <w:t>1.10</w:t>
            </w:r>
            <w:bookmarkEnd w:id="7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6" w:name="sub_51101"/>
            <w:r w:rsidRPr="00DA7E64">
              <w:t>1.10.1</w:t>
            </w:r>
            <w:bookmarkEnd w:id="7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Муниципального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7" w:name="sub_51102"/>
            <w:r w:rsidRPr="00DA7E64">
              <w:t>1.10.2</w:t>
            </w:r>
            <w:bookmarkEnd w:id="7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8" w:name="sub_51103"/>
            <w:r w:rsidRPr="00DA7E64">
              <w:t>1.10.3</w:t>
            </w:r>
            <w:bookmarkEnd w:id="7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Межрегионального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79" w:name="sub_51104"/>
            <w:r w:rsidRPr="00DA7E64">
              <w:t>1.10.4</w:t>
            </w:r>
            <w:bookmarkEnd w:id="7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0" w:name="sub_51105"/>
            <w:r w:rsidRPr="00DA7E64">
              <w:t>1.10.5</w:t>
            </w:r>
            <w:bookmarkEnd w:id="8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1" w:name="sub_51011"/>
            <w:r w:rsidRPr="00DA7E64">
              <w:t>1.11</w:t>
            </w:r>
            <w:bookmarkEnd w:id="8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2" w:name="sub_51111"/>
            <w:r w:rsidRPr="00DA7E64">
              <w:t>1.11.1</w:t>
            </w:r>
            <w:bookmarkEnd w:id="8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3" w:name="sub_51112"/>
            <w:r w:rsidRPr="00DA7E64">
              <w:t>1.11.2</w:t>
            </w:r>
            <w:bookmarkEnd w:id="8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4" w:name="sub_51113"/>
            <w:r w:rsidRPr="00DA7E64">
              <w:t>1.11.3</w:t>
            </w:r>
            <w:bookmarkEnd w:id="8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5" w:name="sub_51114"/>
            <w:r w:rsidRPr="00DA7E64">
              <w:t>1.11.4</w:t>
            </w:r>
            <w:bookmarkEnd w:id="8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6" w:name="sub_51115"/>
            <w:r w:rsidRPr="00DA7E64">
              <w:t>1.11.5</w:t>
            </w:r>
            <w:bookmarkEnd w:id="8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7" w:name="sub_51012"/>
            <w:r w:rsidRPr="00DA7E64">
              <w:t>1.12</w:t>
            </w:r>
            <w:bookmarkEnd w:id="8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Общая численность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8" w:name="sub_51013"/>
            <w:r w:rsidRPr="00DA7E64">
              <w:t>1.13</w:t>
            </w:r>
            <w:bookmarkEnd w:id="8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2 </w:t>
            </w:r>
            <w:r w:rsidR="00DA7E64" w:rsidRPr="00DA7E64">
              <w:t>человек/</w:t>
            </w:r>
            <w:r>
              <w:t>100</w:t>
            </w:r>
            <w:r w:rsidR="00DA7E64" w:rsidRPr="00DA7E64">
              <w:t>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89" w:name="sub_51014"/>
            <w:r w:rsidRPr="00DA7E64">
              <w:t>1.14</w:t>
            </w:r>
            <w:bookmarkEnd w:id="8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2 </w:t>
            </w:r>
            <w:r w:rsidR="00DA7E64" w:rsidRPr="00DA7E64">
              <w:t>человек/</w:t>
            </w:r>
            <w:r>
              <w:t>100</w:t>
            </w:r>
            <w:r w:rsidR="00DA7E64" w:rsidRPr="00DA7E64">
              <w:t>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0" w:name="sub_5115"/>
            <w:r w:rsidRPr="00DA7E64">
              <w:t>1.15</w:t>
            </w:r>
            <w:bookmarkEnd w:id="9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1" w:name="sub_5116"/>
            <w:r w:rsidRPr="00DA7E64">
              <w:t>1.16</w:t>
            </w:r>
            <w:bookmarkEnd w:id="9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</w:t>
            </w:r>
            <w:r w:rsidRPr="00DA7E64">
              <w:lastRenderedPageBreak/>
              <w:t>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lastRenderedPageBreak/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2" w:name="sub_5117"/>
            <w:r w:rsidRPr="00DA7E64">
              <w:lastRenderedPageBreak/>
              <w:t>1.17</w:t>
            </w:r>
            <w:bookmarkEnd w:id="9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2 </w:t>
            </w:r>
            <w:r w:rsidR="00DA7E64" w:rsidRPr="00DA7E64">
              <w:t>человек</w:t>
            </w:r>
            <w:r>
              <w:t>а</w:t>
            </w:r>
            <w:r w:rsidR="00DA7E64" w:rsidRPr="00DA7E64">
              <w:t>/</w:t>
            </w:r>
            <w:r>
              <w:t>100</w:t>
            </w:r>
            <w:r w:rsidR="00DA7E64" w:rsidRPr="00DA7E64">
              <w:t>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3" w:name="sub_51171"/>
            <w:r w:rsidRPr="00DA7E64">
              <w:t>1.17.1</w:t>
            </w:r>
            <w:bookmarkEnd w:id="9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2 </w:t>
            </w:r>
            <w:r w:rsidR="00DA7E64" w:rsidRPr="00DA7E64">
              <w:t>человек</w:t>
            </w:r>
            <w:r>
              <w:t>а</w:t>
            </w:r>
            <w:r w:rsidR="00DA7E64" w:rsidRPr="00DA7E64">
              <w:t>/</w:t>
            </w:r>
            <w:r>
              <w:t>100</w:t>
            </w:r>
            <w:r w:rsidR="00DA7E64" w:rsidRPr="00DA7E64">
              <w:t>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4" w:name="sub_51172"/>
            <w:r w:rsidRPr="00DA7E64">
              <w:t>1.17.2</w:t>
            </w:r>
            <w:bookmarkEnd w:id="9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5" w:name="sub_5118"/>
            <w:r w:rsidRPr="00DA7E64">
              <w:t>1.18</w:t>
            </w:r>
            <w:bookmarkEnd w:id="9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6" w:name="sub_51181"/>
            <w:r w:rsidRPr="00DA7E64">
              <w:t>1.18.1</w:t>
            </w:r>
            <w:bookmarkEnd w:id="9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7" w:name="sub_51182"/>
            <w:r w:rsidRPr="00DA7E64">
              <w:t>1.18.2</w:t>
            </w:r>
            <w:bookmarkEnd w:id="9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1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8" w:name="sub_5119"/>
            <w:r w:rsidRPr="00DA7E64">
              <w:t>1.19</w:t>
            </w:r>
            <w:bookmarkEnd w:id="9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99" w:name="sub_5120"/>
            <w:r w:rsidRPr="00DA7E64">
              <w:t>1.20</w:t>
            </w:r>
            <w:bookmarkEnd w:id="9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1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0" w:name="sub_5121"/>
            <w:r w:rsidRPr="00DA7E64">
              <w:t>1.21</w:t>
            </w:r>
            <w:bookmarkEnd w:id="10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2 </w:t>
            </w:r>
            <w:r w:rsidR="00DA7E64" w:rsidRPr="00DA7E64">
              <w:t>человек</w:t>
            </w:r>
            <w:r>
              <w:t>а</w:t>
            </w:r>
            <w:r w:rsidR="00DA7E64" w:rsidRPr="00DA7E64">
              <w:t>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1" w:name="sub_5122"/>
            <w:r w:rsidRPr="00DA7E64">
              <w:t>1.22</w:t>
            </w:r>
            <w:bookmarkEnd w:id="10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043407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2" w:name="sub_5123"/>
            <w:r w:rsidRPr="00DA7E64">
              <w:t>1.23</w:t>
            </w:r>
            <w:bookmarkEnd w:id="10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</w:pP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3" w:name="sub_51231"/>
            <w:r w:rsidRPr="00DA7E64">
              <w:t>1.23.1</w:t>
            </w:r>
            <w:bookmarkEnd w:id="10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За 3 года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4" w:name="sub_51232"/>
            <w:r w:rsidRPr="00DA7E64">
              <w:t>1.23.2</w:t>
            </w:r>
            <w:bookmarkEnd w:id="10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За отчетный период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5" w:name="sub_5124"/>
            <w:r w:rsidRPr="00DA7E64">
              <w:t>1.24</w:t>
            </w:r>
            <w:bookmarkEnd w:id="10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  <w:p w:rsidR="009F78A8" w:rsidRPr="009F78A8" w:rsidRDefault="009F78A8" w:rsidP="009F78A8">
            <w:pPr>
              <w:jc w:val="center"/>
              <w:rPr>
                <w:lang w:eastAsia="ru-RU"/>
              </w:rPr>
            </w:pP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1"/>
              <w:rPr>
                <w:sz w:val="24"/>
                <w:szCs w:val="24"/>
              </w:rPr>
            </w:pPr>
            <w:bookmarkStart w:id="106" w:name="sub_5002"/>
            <w:r w:rsidRPr="00DA7E64">
              <w:rPr>
                <w:sz w:val="24"/>
                <w:szCs w:val="24"/>
              </w:rPr>
              <w:t>2.</w:t>
            </w:r>
            <w:bookmarkEnd w:id="10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rPr>
                <w:rStyle w:val="afa"/>
                <w:bCs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</w:pP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7" w:name="sub_5021"/>
            <w:r w:rsidRPr="00DA7E64">
              <w:t>2.1</w:t>
            </w:r>
            <w:bookmarkEnd w:id="10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8" w:name="sub_5022"/>
            <w:r w:rsidRPr="00DA7E64">
              <w:t>2.2</w:t>
            </w:r>
            <w:bookmarkEnd w:id="10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09" w:name="sub_5221"/>
            <w:r w:rsidRPr="00DA7E64">
              <w:t>2.2.1</w:t>
            </w:r>
            <w:bookmarkEnd w:id="10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Учебный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0" w:name="sub_5222"/>
            <w:r w:rsidRPr="00DA7E64">
              <w:t>2.2.2</w:t>
            </w:r>
            <w:bookmarkEnd w:id="11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Лаборатория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1" w:name="sub_5223"/>
            <w:r w:rsidRPr="00DA7E64">
              <w:t>2.2.3</w:t>
            </w:r>
            <w:bookmarkEnd w:id="11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Мастерская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2" w:name="sub_5224"/>
            <w:r w:rsidRPr="00DA7E64">
              <w:t>2.2.4</w:t>
            </w:r>
            <w:bookmarkEnd w:id="11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Танцевальный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3" w:name="sub_5225"/>
            <w:r w:rsidRPr="00DA7E64">
              <w:t>2.2.5</w:t>
            </w:r>
            <w:bookmarkEnd w:id="11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Спортивный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1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4" w:name="sub_5226"/>
            <w:r w:rsidRPr="00DA7E64">
              <w:t>2.2.6</w:t>
            </w:r>
            <w:bookmarkEnd w:id="11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Бассейн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5" w:name="sub_5023"/>
            <w:r w:rsidRPr="00DA7E64">
              <w:t>2.3</w:t>
            </w:r>
            <w:bookmarkEnd w:id="11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 xml:space="preserve">Количество помещений для организации досуговой </w:t>
            </w:r>
            <w:r w:rsidRPr="00DA7E64">
              <w:lastRenderedPageBreak/>
              <w:t>деятельности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lastRenderedPageBreak/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6" w:name="sub_5231"/>
            <w:r w:rsidRPr="00DA7E64">
              <w:lastRenderedPageBreak/>
              <w:t>2.3.1</w:t>
            </w:r>
            <w:bookmarkEnd w:id="11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Актовый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1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7" w:name="sub_5232"/>
            <w:r w:rsidRPr="00DA7E64">
              <w:t>2.3.2</w:t>
            </w:r>
            <w:bookmarkEnd w:id="11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Концертный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8" w:name="sub_5233"/>
            <w:r w:rsidRPr="00DA7E64">
              <w:t>2.3.3</w:t>
            </w:r>
            <w:bookmarkEnd w:id="11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Игровое помещение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единиц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19" w:name="sub_5024"/>
            <w:r w:rsidRPr="00DA7E64">
              <w:t>2.4</w:t>
            </w:r>
            <w:bookmarkEnd w:id="11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Наличие загородных оздоровительных лагерей, баз отдыха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0" w:name="sub_5025"/>
            <w:r w:rsidRPr="00DA7E64">
              <w:t>2.5</w:t>
            </w:r>
            <w:bookmarkEnd w:id="12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да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1" w:name="sub_5026"/>
            <w:r w:rsidRPr="00DA7E64">
              <w:t>2.6</w:t>
            </w:r>
            <w:bookmarkEnd w:id="12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2" w:name="sub_5261"/>
            <w:r w:rsidRPr="00DA7E64">
              <w:t>2.6.1</w:t>
            </w:r>
            <w:bookmarkEnd w:id="12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3" w:name="sub_5262"/>
            <w:r w:rsidRPr="00DA7E64">
              <w:t>2.6.2</w:t>
            </w:r>
            <w:bookmarkEnd w:id="12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4" w:name="sub_5263"/>
            <w:r w:rsidRPr="00DA7E64">
              <w:t>2.6.3</w:t>
            </w:r>
            <w:bookmarkEnd w:id="12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5" w:name="sub_5264"/>
            <w:r w:rsidRPr="00DA7E64">
              <w:t>2.6.4</w:t>
            </w:r>
            <w:bookmarkEnd w:id="12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RP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6" w:name="sub_5265"/>
            <w:r w:rsidRPr="00DA7E64">
              <w:t>2.6.5</w:t>
            </w:r>
            <w:bookmarkEnd w:id="12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r w:rsidRPr="00DA7E64">
              <w:t>нет</w:t>
            </w:r>
          </w:p>
        </w:tc>
      </w:tr>
      <w:tr w:rsidR="00DA7E64" w:rsidTr="0004340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b"/>
              <w:jc w:val="center"/>
            </w:pPr>
            <w:bookmarkStart w:id="127" w:name="sub_5027"/>
            <w:r w:rsidRPr="00DA7E64">
              <w:t>2.7</w:t>
            </w:r>
            <w:bookmarkEnd w:id="12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64" w:rsidRPr="00DA7E64" w:rsidRDefault="00DA7E64" w:rsidP="00043407">
            <w:pPr>
              <w:pStyle w:val="afc"/>
            </w:pPr>
            <w:r w:rsidRPr="00DA7E64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E64" w:rsidRDefault="009F78A8" w:rsidP="00043407">
            <w:pPr>
              <w:pStyle w:val="afb"/>
              <w:jc w:val="center"/>
            </w:pPr>
            <w:r>
              <w:t xml:space="preserve">0 </w:t>
            </w:r>
            <w:r w:rsidR="00DA7E64" w:rsidRPr="00DA7E64">
              <w:t>человек/%</w:t>
            </w:r>
          </w:p>
        </w:tc>
      </w:tr>
    </w:tbl>
    <w:p w:rsidR="00DA7E64" w:rsidRDefault="00DA7E64" w:rsidP="00DA7E64"/>
    <w:p w:rsidR="00DA7E64" w:rsidRDefault="00DA7E64" w:rsidP="00DA7E64">
      <w:pPr>
        <w:spacing w:after="0" w:line="240" w:lineRule="auto"/>
        <w:ind w:firstLine="567"/>
        <w:jc w:val="both"/>
      </w:pPr>
    </w:p>
    <w:p w:rsidR="00DA7E64" w:rsidRDefault="00DA7E64" w:rsidP="00DA7E64">
      <w:pPr>
        <w:spacing w:after="0" w:line="240" w:lineRule="auto"/>
        <w:jc w:val="center"/>
      </w:pPr>
    </w:p>
    <w:p w:rsidR="00F13757" w:rsidRDefault="00F13757" w:rsidP="00F13757">
      <w:pPr>
        <w:spacing w:after="0" w:line="240" w:lineRule="auto"/>
        <w:jc w:val="center"/>
      </w:pPr>
    </w:p>
    <w:p w:rsidR="00276E27" w:rsidRDefault="00276E27"/>
    <w:sectPr w:rsidR="00276E27" w:rsidSect="00F13757">
      <w:footerReference w:type="default" r:id="rId9"/>
      <w:pgSz w:w="11906" w:h="16838"/>
      <w:pgMar w:top="1134" w:right="851" w:bottom="1134" w:left="1134" w:header="720" w:footer="70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F85" w:rsidRDefault="009F4F85" w:rsidP="00A31BAB">
      <w:pPr>
        <w:spacing w:after="0" w:line="240" w:lineRule="auto"/>
      </w:pPr>
      <w:r>
        <w:separator/>
      </w:r>
    </w:p>
  </w:endnote>
  <w:endnote w:type="continuationSeparator" w:id="0">
    <w:p w:rsidR="009F4F85" w:rsidRDefault="009F4F85" w:rsidP="00A3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hit Hindi">
    <w:charset w:val="8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407" w:rsidRDefault="009F4F85">
    <w:pPr>
      <w:pStyle w:val="af"/>
      <w:jc w:val="right"/>
    </w:pPr>
    <w:r>
      <w:fldChar w:fldCharType="begin"/>
    </w:r>
    <w:r>
      <w:instrText xml:space="preserve"> PAGE </w:instrText>
    </w:r>
    <w:r>
      <w:fldChar w:fldCharType="separate"/>
    </w:r>
    <w:r w:rsidR="002C20E7">
      <w:rPr>
        <w:noProof/>
      </w:rPr>
      <w:t>8</w:t>
    </w:r>
    <w:r>
      <w:rPr>
        <w:noProof/>
      </w:rPr>
      <w:fldChar w:fldCharType="end"/>
    </w:r>
  </w:p>
  <w:p w:rsidR="00043407" w:rsidRDefault="0004340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F85" w:rsidRDefault="009F4F85" w:rsidP="00A31BAB">
      <w:pPr>
        <w:spacing w:after="0" w:line="240" w:lineRule="auto"/>
      </w:pPr>
      <w:r>
        <w:separator/>
      </w:r>
    </w:p>
  </w:footnote>
  <w:footnote w:type="continuationSeparator" w:id="0">
    <w:p w:rsidR="009F4F85" w:rsidRDefault="009F4F85" w:rsidP="00A31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3330608"/>
    <w:multiLevelType w:val="hybridMultilevel"/>
    <w:tmpl w:val="0FE8B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B14F4F"/>
    <w:multiLevelType w:val="hybridMultilevel"/>
    <w:tmpl w:val="B8506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E675B"/>
    <w:multiLevelType w:val="hybridMultilevel"/>
    <w:tmpl w:val="A796B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10283"/>
    <w:multiLevelType w:val="hybridMultilevel"/>
    <w:tmpl w:val="24C4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F381B"/>
    <w:multiLevelType w:val="hybridMultilevel"/>
    <w:tmpl w:val="461C3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757"/>
    <w:rsid w:val="000031C8"/>
    <w:rsid w:val="0000561C"/>
    <w:rsid w:val="00011F74"/>
    <w:rsid w:val="00015BFC"/>
    <w:rsid w:val="00026F35"/>
    <w:rsid w:val="00026F45"/>
    <w:rsid w:val="00033787"/>
    <w:rsid w:val="00043407"/>
    <w:rsid w:val="00087D12"/>
    <w:rsid w:val="001248F5"/>
    <w:rsid w:val="00196A6A"/>
    <w:rsid w:val="001F6CFE"/>
    <w:rsid w:val="00206D34"/>
    <w:rsid w:val="00225398"/>
    <w:rsid w:val="002376CF"/>
    <w:rsid w:val="00276E27"/>
    <w:rsid w:val="002834B9"/>
    <w:rsid w:val="002B4D93"/>
    <w:rsid w:val="002C20E7"/>
    <w:rsid w:val="002C4BA2"/>
    <w:rsid w:val="002F5C1C"/>
    <w:rsid w:val="00315E15"/>
    <w:rsid w:val="003271BC"/>
    <w:rsid w:val="003A7EBF"/>
    <w:rsid w:val="003D06D2"/>
    <w:rsid w:val="00402752"/>
    <w:rsid w:val="0040359E"/>
    <w:rsid w:val="004254FD"/>
    <w:rsid w:val="004B59F3"/>
    <w:rsid w:val="00517BB6"/>
    <w:rsid w:val="00556BB1"/>
    <w:rsid w:val="005812E8"/>
    <w:rsid w:val="00597896"/>
    <w:rsid w:val="0061037A"/>
    <w:rsid w:val="006124AD"/>
    <w:rsid w:val="0064756C"/>
    <w:rsid w:val="00656E9D"/>
    <w:rsid w:val="00663D97"/>
    <w:rsid w:val="00672372"/>
    <w:rsid w:val="006864A2"/>
    <w:rsid w:val="0069705C"/>
    <w:rsid w:val="006E04E7"/>
    <w:rsid w:val="0071484C"/>
    <w:rsid w:val="007179E3"/>
    <w:rsid w:val="00722314"/>
    <w:rsid w:val="00751D06"/>
    <w:rsid w:val="0075599A"/>
    <w:rsid w:val="007715CD"/>
    <w:rsid w:val="007800F5"/>
    <w:rsid w:val="007C1534"/>
    <w:rsid w:val="00811934"/>
    <w:rsid w:val="00814F11"/>
    <w:rsid w:val="00827425"/>
    <w:rsid w:val="008A316B"/>
    <w:rsid w:val="008B1449"/>
    <w:rsid w:val="008F26BF"/>
    <w:rsid w:val="00906A32"/>
    <w:rsid w:val="00935F03"/>
    <w:rsid w:val="00950113"/>
    <w:rsid w:val="009D7115"/>
    <w:rsid w:val="009F4F85"/>
    <w:rsid w:val="009F78A8"/>
    <w:rsid w:val="00A31BAB"/>
    <w:rsid w:val="00A44AEC"/>
    <w:rsid w:val="00A476D9"/>
    <w:rsid w:val="00A82E12"/>
    <w:rsid w:val="00AA6E3F"/>
    <w:rsid w:val="00AF09BE"/>
    <w:rsid w:val="00B40E91"/>
    <w:rsid w:val="00B67DBB"/>
    <w:rsid w:val="00BC2A90"/>
    <w:rsid w:val="00C1497F"/>
    <w:rsid w:val="00C32EDD"/>
    <w:rsid w:val="00C3470E"/>
    <w:rsid w:val="00C47A0F"/>
    <w:rsid w:val="00C51A66"/>
    <w:rsid w:val="00C65DE5"/>
    <w:rsid w:val="00CA75AA"/>
    <w:rsid w:val="00CA7B7C"/>
    <w:rsid w:val="00CB7276"/>
    <w:rsid w:val="00D9654D"/>
    <w:rsid w:val="00DA7E64"/>
    <w:rsid w:val="00DC212D"/>
    <w:rsid w:val="00DE009F"/>
    <w:rsid w:val="00E15F40"/>
    <w:rsid w:val="00E50DEC"/>
    <w:rsid w:val="00E65BCF"/>
    <w:rsid w:val="00E77F3D"/>
    <w:rsid w:val="00EA7C24"/>
    <w:rsid w:val="00EC08B8"/>
    <w:rsid w:val="00EE691B"/>
    <w:rsid w:val="00EE7B03"/>
    <w:rsid w:val="00F13757"/>
    <w:rsid w:val="00F55C74"/>
    <w:rsid w:val="00F724C2"/>
    <w:rsid w:val="00FD1260"/>
    <w:rsid w:val="00FE310A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onnector" idref="#_x0000_s1081"/>
      </o:rules>
    </o:shapelayout>
  </w:shapeDefaults>
  <w:decimalSymbol w:val=","/>
  <w:listSeparator w:val=";"/>
  <w14:docId w14:val="17FC7D2F"/>
  <w15:docId w15:val="{392C7BB3-BAE3-492A-9416-2877DCD2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757"/>
    <w:pPr>
      <w:suppressAutoHyphens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"/>
    <w:next w:val="a0"/>
    <w:link w:val="10"/>
    <w:qFormat/>
    <w:rsid w:val="00F13757"/>
    <w:pPr>
      <w:keepNext/>
      <w:widowControl w:val="0"/>
      <w:numPr>
        <w:numId w:val="1"/>
      </w:numPr>
      <w:spacing w:before="240" w:after="120" w:line="240" w:lineRule="auto"/>
      <w:ind w:left="720" w:hanging="360"/>
      <w:outlineLvl w:val="0"/>
    </w:pPr>
    <w:rPr>
      <w:rFonts w:ascii="Times New Roman" w:eastAsia="SimSun" w:hAnsi="Times New Roman" w:cs="Times New Roman"/>
      <w:b/>
      <w:bCs/>
      <w:kern w:val="1"/>
      <w:sz w:val="48"/>
      <w:szCs w:val="48"/>
      <w:lang w:eastAsia="hi-IN" w:bidi="hi-IN"/>
    </w:rPr>
  </w:style>
  <w:style w:type="paragraph" w:styleId="2">
    <w:name w:val="heading 2"/>
    <w:basedOn w:val="a"/>
    <w:next w:val="a0"/>
    <w:link w:val="20"/>
    <w:qFormat/>
    <w:rsid w:val="00F13757"/>
    <w:pPr>
      <w:keepNext/>
      <w:widowControl w:val="0"/>
      <w:numPr>
        <w:ilvl w:val="1"/>
        <w:numId w:val="1"/>
      </w:numPr>
      <w:spacing w:before="240" w:after="120" w:line="240" w:lineRule="auto"/>
      <w:ind w:left="1440" w:hanging="360"/>
      <w:outlineLvl w:val="1"/>
    </w:pPr>
    <w:rPr>
      <w:rFonts w:ascii="Times New Roman" w:eastAsia="SimSun" w:hAnsi="Times New Roman" w:cs="Times New Roman"/>
      <w:b/>
      <w:bCs/>
      <w:kern w:val="1"/>
      <w:sz w:val="36"/>
      <w:szCs w:val="36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qFormat/>
    <w:rsid w:val="008F26BF"/>
    <w:rPr>
      <w:b/>
      <w:bCs/>
    </w:rPr>
  </w:style>
  <w:style w:type="character" w:styleId="a5">
    <w:name w:val="Emphasis"/>
    <w:basedOn w:val="a1"/>
    <w:qFormat/>
    <w:rsid w:val="008F26BF"/>
    <w:rPr>
      <w:i/>
      <w:iCs/>
    </w:rPr>
  </w:style>
  <w:style w:type="character" w:customStyle="1" w:styleId="10">
    <w:name w:val="Заголовок 1 Знак"/>
    <w:basedOn w:val="a1"/>
    <w:link w:val="1"/>
    <w:rsid w:val="00F13757"/>
    <w:rPr>
      <w:rFonts w:ascii="Times New Roman" w:eastAsia="SimSun" w:hAnsi="Times New Roman" w:cs="Times New Roman"/>
      <w:b/>
      <w:bCs/>
      <w:kern w:val="1"/>
      <w:sz w:val="48"/>
      <w:szCs w:val="48"/>
      <w:lang w:eastAsia="hi-IN" w:bidi="hi-IN"/>
    </w:rPr>
  </w:style>
  <w:style w:type="character" w:customStyle="1" w:styleId="20">
    <w:name w:val="Заголовок 2 Знак"/>
    <w:basedOn w:val="a1"/>
    <w:link w:val="2"/>
    <w:rsid w:val="00F13757"/>
    <w:rPr>
      <w:rFonts w:ascii="Times New Roman" w:eastAsia="SimSun" w:hAnsi="Times New Roman" w:cs="Times New Roman"/>
      <w:b/>
      <w:bCs/>
      <w:kern w:val="1"/>
      <w:sz w:val="36"/>
      <w:szCs w:val="36"/>
      <w:lang w:eastAsia="hi-IN" w:bidi="hi-IN"/>
    </w:rPr>
  </w:style>
  <w:style w:type="character" w:customStyle="1" w:styleId="WW8Num1z0">
    <w:name w:val="WW8Num1z0"/>
    <w:rsid w:val="00F13757"/>
    <w:rPr>
      <w:rFonts w:ascii="Symbol" w:hAnsi="Symbol" w:cs="Symbol"/>
    </w:rPr>
  </w:style>
  <w:style w:type="character" w:customStyle="1" w:styleId="WW8Num1z1">
    <w:name w:val="WW8Num1z1"/>
    <w:rsid w:val="00F13757"/>
  </w:style>
  <w:style w:type="character" w:customStyle="1" w:styleId="WW8Num1z2">
    <w:name w:val="WW8Num1z2"/>
    <w:rsid w:val="00F13757"/>
  </w:style>
  <w:style w:type="character" w:customStyle="1" w:styleId="WW8Num1z3">
    <w:name w:val="WW8Num1z3"/>
    <w:rsid w:val="00F13757"/>
  </w:style>
  <w:style w:type="character" w:customStyle="1" w:styleId="WW8Num1z4">
    <w:name w:val="WW8Num1z4"/>
    <w:rsid w:val="00F13757"/>
  </w:style>
  <w:style w:type="character" w:customStyle="1" w:styleId="WW8Num1z5">
    <w:name w:val="WW8Num1z5"/>
    <w:rsid w:val="00F13757"/>
  </w:style>
  <w:style w:type="character" w:customStyle="1" w:styleId="WW8Num1z6">
    <w:name w:val="WW8Num1z6"/>
    <w:rsid w:val="00F13757"/>
  </w:style>
  <w:style w:type="character" w:customStyle="1" w:styleId="WW8Num1z7">
    <w:name w:val="WW8Num1z7"/>
    <w:rsid w:val="00F13757"/>
  </w:style>
  <w:style w:type="character" w:customStyle="1" w:styleId="WW8Num1z8">
    <w:name w:val="WW8Num1z8"/>
    <w:rsid w:val="00F13757"/>
  </w:style>
  <w:style w:type="character" w:customStyle="1" w:styleId="3">
    <w:name w:val="Основной шрифт абзаца3"/>
    <w:rsid w:val="00F13757"/>
  </w:style>
  <w:style w:type="character" w:customStyle="1" w:styleId="WW8Num2z0">
    <w:name w:val="WW8Num2z0"/>
    <w:rsid w:val="00F13757"/>
    <w:rPr>
      <w:rFonts w:ascii="Symbol" w:hAnsi="Symbol" w:cs="Symbol"/>
    </w:rPr>
  </w:style>
  <w:style w:type="character" w:customStyle="1" w:styleId="WW8Num3z0">
    <w:name w:val="WW8Num3z0"/>
    <w:rsid w:val="00F13757"/>
    <w:rPr>
      <w:rFonts w:ascii="Symbol" w:hAnsi="Symbol" w:cs="Symbol"/>
    </w:rPr>
  </w:style>
  <w:style w:type="character" w:customStyle="1" w:styleId="WW8Num4z0">
    <w:name w:val="WW8Num4z0"/>
    <w:rsid w:val="00F13757"/>
    <w:rPr>
      <w:rFonts w:ascii="Symbol" w:hAnsi="Symbol" w:cs="Symbol"/>
    </w:rPr>
  </w:style>
  <w:style w:type="character" w:customStyle="1" w:styleId="WW8Num5z0">
    <w:name w:val="WW8Num5z0"/>
    <w:rsid w:val="00F13757"/>
    <w:rPr>
      <w:rFonts w:ascii="Symbol" w:hAnsi="Symbol" w:cs="Symbol"/>
    </w:rPr>
  </w:style>
  <w:style w:type="character" w:customStyle="1" w:styleId="WW8Num6z0">
    <w:name w:val="WW8Num6z0"/>
    <w:rsid w:val="00F13757"/>
  </w:style>
  <w:style w:type="character" w:customStyle="1" w:styleId="WW8Num7z0">
    <w:name w:val="WW8Num7z0"/>
    <w:rsid w:val="00F13757"/>
    <w:rPr>
      <w:rFonts w:ascii="Symbol" w:hAnsi="Symbol" w:cs="Symbol"/>
    </w:rPr>
  </w:style>
  <w:style w:type="character" w:customStyle="1" w:styleId="WW8Num8z0">
    <w:name w:val="WW8Num8z0"/>
    <w:rsid w:val="00F13757"/>
    <w:rPr>
      <w:rFonts w:ascii="Symbol" w:hAnsi="Symbol" w:cs="Symbol"/>
    </w:rPr>
  </w:style>
  <w:style w:type="character" w:customStyle="1" w:styleId="WW8Num9z0">
    <w:name w:val="WW8Num9z0"/>
    <w:rsid w:val="00F13757"/>
    <w:rPr>
      <w:rFonts w:ascii="Symbol" w:hAnsi="Symbol" w:cs="Symbol"/>
    </w:rPr>
  </w:style>
  <w:style w:type="character" w:customStyle="1" w:styleId="WW8Num10z0">
    <w:name w:val="WW8Num10z0"/>
    <w:rsid w:val="00F13757"/>
    <w:rPr>
      <w:rFonts w:ascii="Symbol" w:hAnsi="Symbol" w:cs="Symbol"/>
    </w:rPr>
  </w:style>
  <w:style w:type="character" w:customStyle="1" w:styleId="WW8Num11z0">
    <w:name w:val="WW8Num11z0"/>
    <w:rsid w:val="00F13757"/>
    <w:rPr>
      <w:rFonts w:ascii="Symbol" w:hAnsi="Symbol" w:cs="Symbol"/>
    </w:rPr>
  </w:style>
  <w:style w:type="character" w:customStyle="1" w:styleId="WW8Num12z0">
    <w:name w:val="WW8Num12z0"/>
    <w:rsid w:val="00F13757"/>
  </w:style>
  <w:style w:type="character" w:customStyle="1" w:styleId="WW8Num12z1">
    <w:name w:val="WW8Num12z1"/>
    <w:rsid w:val="00F13757"/>
    <w:rPr>
      <w:rFonts w:ascii="Symbol" w:hAnsi="Symbol" w:cs="Symbol"/>
    </w:rPr>
  </w:style>
  <w:style w:type="character" w:customStyle="1" w:styleId="WW8Num12z2">
    <w:name w:val="WW8Num12z2"/>
    <w:rsid w:val="00F13757"/>
  </w:style>
  <w:style w:type="character" w:customStyle="1" w:styleId="WW8Num12z3">
    <w:name w:val="WW8Num12z3"/>
    <w:rsid w:val="00F13757"/>
  </w:style>
  <w:style w:type="character" w:customStyle="1" w:styleId="WW8Num12z4">
    <w:name w:val="WW8Num12z4"/>
    <w:rsid w:val="00F13757"/>
  </w:style>
  <w:style w:type="character" w:customStyle="1" w:styleId="WW8Num12z5">
    <w:name w:val="WW8Num12z5"/>
    <w:rsid w:val="00F13757"/>
  </w:style>
  <w:style w:type="character" w:customStyle="1" w:styleId="WW8Num12z6">
    <w:name w:val="WW8Num12z6"/>
    <w:rsid w:val="00F13757"/>
  </w:style>
  <w:style w:type="character" w:customStyle="1" w:styleId="WW8Num12z7">
    <w:name w:val="WW8Num12z7"/>
    <w:rsid w:val="00F13757"/>
  </w:style>
  <w:style w:type="character" w:customStyle="1" w:styleId="WW8Num12z8">
    <w:name w:val="WW8Num12z8"/>
    <w:rsid w:val="00F13757"/>
  </w:style>
  <w:style w:type="character" w:customStyle="1" w:styleId="WW8Num13z0">
    <w:name w:val="WW8Num13z0"/>
    <w:rsid w:val="00F13757"/>
    <w:rPr>
      <w:rFonts w:ascii="Symbol" w:hAnsi="Symbol" w:cs="Symbol"/>
    </w:rPr>
  </w:style>
  <w:style w:type="character" w:customStyle="1" w:styleId="WW8Num14z0">
    <w:name w:val="WW8Num14z0"/>
    <w:rsid w:val="00F13757"/>
    <w:rPr>
      <w:rFonts w:ascii="Symbol" w:hAnsi="Symbol" w:cs="Symbol"/>
    </w:rPr>
  </w:style>
  <w:style w:type="character" w:customStyle="1" w:styleId="WW8Num14z1">
    <w:name w:val="WW8Num14z1"/>
    <w:rsid w:val="00F13757"/>
    <w:rPr>
      <w:rFonts w:ascii="Courier New" w:hAnsi="Courier New" w:cs="Courier New"/>
    </w:rPr>
  </w:style>
  <w:style w:type="character" w:customStyle="1" w:styleId="WW8Num14z2">
    <w:name w:val="WW8Num14z2"/>
    <w:rsid w:val="00F13757"/>
    <w:rPr>
      <w:rFonts w:ascii="Wingdings" w:hAnsi="Wingdings" w:cs="Wingdings"/>
    </w:rPr>
  </w:style>
  <w:style w:type="character" w:customStyle="1" w:styleId="WW8Num15z0">
    <w:name w:val="WW8Num15z0"/>
    <w:rsid w:val="00F13757"/>
    <w:rPr>
      <w:rFonts w:ascii="Symbol" w:hAnsi="Symbol" w:cs="Symbol"/>
    </w:rPr>
  </w:style>
  <w:style w:type="character" w:customStyle="1" w:styleId="WW8Num16z0">
    <w:name w:val="WW8Num16z0"/>
    <w:rsid w:val="00F13757"/>
  </w:style>
  <w:style w:type="character" w:customStyle="1" w:styleId="WW8Num17z0">
    <w:name w:val="WW8Num17z0"/>
    <w:rsid w:val="00F13757"/>
    <w:rPr>
      <w:rFonts w:ascii="Symbol" w:hAnsi="Symbol" w:cs="Symbol"/>
    </w:rPr>
  </w:style>
  <w:style w:type="character" w:customStyle="1" w:styleId="WW8Num18z0">
    <w:name w:val="WW8Num18z0"/>
    <w:rsid w:val="00F13757"/>
    <w:rPr>
      <w:rFonts w:ascii="Symbol" w:hAnsi="Symbol" w:cs="Symbol"/>
    </w:rPr>
  </w:style>
  <w:style w:type="character" w:customStyle="1" w:styleId="WW8Num19z0">
    <w:name w:val="WW8Num19z0"/>
    <w:rsid w:val="00F13757"/>
    <w:rPr>
      <w:rFonts w:ascii="Symbol" w:hAnsi="Symbol" w:cs="Symbol"/>
    </w:rPr>
  </w:style>
  <w:style w:type="character" w:customStyle="1" w:styleId="WW8Num20z0">
    <w:name w:val="WW8Num20z0"/>
    <w:rsid w:val="00F13757"/>
  </w:style>
  <w:style w:type="character" w:customStyle="1" w:styleId="WW8Num20z1">
    <w:name w:val="WW8Num20z1"/>
    <w:rsid w:val="00F13757"/>
  </w:style>
  <w:style w:type="character" w:customStyle="1" w:styleId="WW8Num20z2">
    <w:name w:val="WW8Num20z2"/>
    <w:rsid w:val="00F13757"/>
  </w:style>
  <w:style w:type="character" w:customStyle="1" w:styleId="WW8Num20z3">
    <w:name w:val="WW8Num20z3"/>
    <w:rsid w:val="00F13757"/>
  </w:style>
  <w:style w:type="character" w:customStyle="1" w:styleId="WW8Num20z4">
    <w:name w:val="WW8Num20z4"/>
    <w:rsid w:val="00F13757"/>
  </w:style>
  <w:style w:type="character" w:customStyle="1" w:styleId="WW8Num20z5">
    <w:name w:val="WW8Num20z5"/>
    <w:rsid w:val="00F13757"/>
  </w:style>
  <w:style w:type="character" w:customStyle="1" w:styleId="WW8Num20z6">
    <w:name w:val="WW8Num20z6"/>
    <w:rsid w:val="00F13757"/>
  </w:style>
  <w:style w:type="character" w:customStyle="1" w:styleId="WW8Num20z7">
    <w:name w:val="WW8Num20z7"/>
    <w:rsid w:val="00F13757"/>
  </w:style>
  <w:style w:type="character" w:customStyle="1" w:styleId="WW8Num20z8">
    <w:name w:val="WW8Num20z8"/>
    <w:rsid w:val="00F13757"/>
  </w:style>
  <w:style w:type="character" w:customStyle="1" w:styleId="21">
    <w:name w:val="Основной шрифт абзаца2"/>
    <w:rsid w:val="00F13757"/>
  </w:style>
  <w:style w:type="character" w:styleId="a6">
    <w:name w:val="Hyperlink"/>
    <w:rsid w:val="00F13757"/>
    <w:rPr>
      <w:color w:val="000080"/>
      <w:u w:val="single"/>
    </w:rPr>
  </w:style>
  <w:style w:type="character" w:customStyle="1" w:styleId="WW8Num7z1">
    <w:name w:val="WW8Num7z1"/>
    <w:rsid w:val="00F13757"/>
    <w:rPr>
      <w:rFonts w:ascii="Courier New" w:hAnsi="Courier New" w:cs="Courier New"/>
    </w:rPr>
  </w:style>
  <w:style w:type="character" w:customStyle="1" w:styleId="WW8Num7z2">
    <w:name w:val="WW8Num7z2"/>
    <w:rsid w:val="00F13757"/>
    <w:rPr>
      <w:rFonts w:ascii="Wingdings" w:hAnsi="Wingdings" w:cs="Wingdings"/>
    </w:rPr>
  </w:style>
  <w:style w:type="character" w:customStyle="1" w:styleId="WW8Num8z1">
    <w:name w:val="WW8Num8z1"/>
    <w:rsid w:val="00F13757"/>
    <w:rPr>
      <w:rFonts w:ascii="Courier New" w:hAnsi="Courier New" w:cs="Courier New"/>
    </w:rPr>
  </w:style>
  <w:style w:type="character" w:customStyle="1" w:styleId="WW8Num8z2">
    <w:name w:val="WW8Num8z2"/>
    <w:rsid w:val="00F13757"/>
    <w:rPr>
      <w:rFonts w:ascii="Wingdings" w:hAnsi="Wingdings" w:cs="Wingdings"/>
    </w:rPr>
  </w:style>
  <w:style w:type="character" w:customStyle="1" w:styleId="WW8Num9z1">
    <w:name w:val="WW8Num9z1"/>
    <w:rsid w:val="00F13757"/>
    <w:rPr>
      <w:rFonts w:ascii="Courier New" w:hAnsi="Courier New" w:cs="Courier New"/>
    </w:rPr>
  </w:style>
  <w:style w:type="character" w:customStyle="1" w:styleId="WW8Num9z2">
    <w:name w:val="WW8Num9z2"/>
    <w:rsid w:val="00F13757"/>
    <w:rPr>
      <w:rFonts w:ascii="Wingdings" w:hAnsi="Wingdings" w:cs="Wingdings"/>
    </w:rPr>
  </w:style>
  <w:style w:type="character" w:customStyle="1" w:styleId="WW8Num10z1">
    <w:name w:val="WW8Num10z1"/>
    <w:rsid w:val="00F13757"/>
    <w:rPr>
      <w:rFonts w:ascii="Courier New" w:hAnsi="Courier New" w:cs="Courier New"/>
    </w:rPr>
  </w:style>
  <w:style w:type="character" w:customStyle="1" w:styleId="WW8Num10z2">
    <w:name w:val="WW8Num10z2"/>
    <w:rsid w:val="00F13757"/>
    <w:rPr>
      <w:rFonts w:ascii="Wingdings" w:hAnsi="Wingdings" w:cs="Wingdings"/>
    </w:rPr>
  </w:style>
  <w:style w:type="character" w:customStyle="1" w:styleId="WW8Num11z1">
    <w:name w:val="WW8Num11z1"/>
    <w:rsid w:val="00F13757"/>
    <w:rPr>
      <w:rFonts w:ascii="Courier New" w:hAnsi="Courier New" w:cs="Courier New"/>
    </w:rPr>
  </w:style>
  <w:style w:type="character" w:customStyle="1" w:styleId="WW8Num11z2">
    <w:name w:val="WW8Num11z2"/>
    <w:rsid w:val="00F13757"/>
    <w:rPr>
      <w:rFonts w:ascii="Wingdings" w:hAnsi="Wingdings" w:cs="Wingdings"/>
    </w:rPr>
  </w:style>
  <w:style w:type="character" w:customStyle="1" w:styleId="WW8Num13z1">
    <w:name w:val="WW8Num13z1"/>
    <w:rsid w:val="00F13757"/>
    <w:rPr>
      <w:rFonts w:ascii="Courier New" w:hAnsi="Courier New" w:cs="Courier New"/>
    </w:rPr>
  </w:style>
  <w:style w:type="character" w:customStyle="1" w:styleId="WW8Num13z2">
    <w:name w:val="WW8Num13z2"/>
    <w:rsid w:val="00F13757"/>
    <w:rPr>
      <w:rFonts w:ascii="Wingdings" w:hAnsi="Wingdings" w:cs="Wingdings"/>
    </w:rPr>
  </w:style>
  <w:style w:type="character" w:customStyle="1" w:styleId="WW8Num15z1">
    <w:name w:val="WW8Num15z1"/>
    <w:rsid w:val="00F13757"/>
    <w:rPr>
      <w:rFonts w:ascii="Courier New" w:hAnsi="Courier New" w:cs="Courier New"/>
    </w:rPr>
  </w:style>
  <w:style w:type="character" w:customStyle="1" w:styleId="WW8Num15z2">
    <w:name w:val="WW8Num15z2"/>
    <w:rsid w:val="00F13757"/>
    <w:rPr>
      <w:rFonts w:ascii="Wingdings" w:hAnsi="Wingdings" w:cs="Wingdings"/>
    </w:rPr>
  </w:style>
  <w:style w:type="character" w:customStyle="1" w:styleId="WW8Num17z1">
    <w:name w:val="WW8Num17z1"/>
    <w:rsid w:val="00F13757"/>
    <w:rPr>
      <w:rFonts w:ascii="Courier New" w:hAnsi="Courier New" w:cs="Courier New"/>
    </w:rPr>
  </w:style>
  <w:style w:type="character" w:customStyle="1" w:styleId="WW8Num17z2">
    <w:name w:val="WW8Num17z2"/>
    <w:rsid w:val="00F13757"/>
    <w:rPr>
      <w:rFonts w:ascii="Wingdings" w:hAnsi="Wingdings" w:cs="Wingdings"/>
    </w:rPr>
  </w:style>
  <w:style w:type="character" w:customStyle="1" w:styleId="WW8Num18z1">
    <w:name w:val="WW8Num18z1"/>
    <w:rsid w:val="00F13757"/>
    <w:rPr>
      <w:rFonts w:ascii="Courier New" w:hAnsi="Courier New" w:cs="Courier New"/>
    </w:rPr>
  </w:style>
  <w:style w:type="character" w:customStyle="1" w:styleId="WW8Num18z2">
    <w:name w:val="WW8Num18z2"/>
    <w:rsid w:val="00F13757"/>
    <w:rPr>
      <w:rFonts w:ascii="Wingdings" w:hAnsi="Wingdings" w:cs="Wingdings"/>
    </w:rPr>
  </w:style>
  <w:style w:type="character" w:customStyle="1" w:styleId="WW8Num19z1">
    <w:name w:val="WW8Num19z1"/>
    <w:rsid w:val="00F13757"/>
    <w:rPr>
      <w:rFonts w:ascii="Courier New" w:hAnsi="Courier New" w:cs="Courier New"/>
    </w:rPr>
  </w:style>
  <w:style w:type="character" w:customStyle="1" w:styleId="WW8Num19z2">
    <w:name w:val="WW8Num19z2"/>
    <w:rsid w:val="00F13757"/>
    <w:rPr>
      <w:rFonts w:ascii="Wingdings" w:hAnsi="Wingdings" w:cs="Wingdings"/>
    </w:rPr>
  </w:style>
  <w:style w:type="character" w:customStyle="1" w:styleId="11">
    <w:name w:val="Основной шрифт абзаца1"/>
    <w:rsid w:val="00F13757"/>
  </w:style>
  <w:style w:type="character" w:styleId="a7">
    <w:name w:val="page number"/>
    <w:basedOn w:val="11"/>
    <w:rsid w:val="00F13757"/>
  </w:style>
  <w:style w:type="character" w:customStyle="1" w:styleId="a8">
    <w:name w:val="Основной текст Знак"/>
    <w:rsid w:val="00F1375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a9">
    <w:name w:val="Нижний колонтитул Знак"/>
    <w:rsid w:val="00F13757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rsid w:val="00F13757"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сноски Знак"/>
    <w:rsid w:val="00F13757"/>
    <w:rPr>
      <w:rFonts w:ascii="Calibri" w:eastAsia="Calibri" w:hAnsi="Calibri" w:cs="Times New Roman"/>
      <w:sz w:val="20"/>
      <w:szCs w:val="20"/>
    </w:rPr>
  </w:style>
  <w:style w:type="character" w:customStyle="1" w:styleId="ac">
    <w:name w:val="Символ сноски"/>
    <w:rsid w:val="00F13757"/>
    <w:rPr>
      <w:vertAlign w:val="superscript"/>
    </w:rPr>
  </w:style>
  <w:style w:type="character" w:customStyle="1" w:styleId="ad">
    <w:name w:val="Текст выноски Знак"/>
    <w:rsid w:val="00F13757"/>
    <w:rPr>
      <w:rFonts w:ascii="Tahoma" w:eastAsia="Times New Roman" w:hAnsi="Tahoma" w:cs="Tahoma"/>
      <w:sz w:val="16"/>
      <w:szCs w:val="16"/>
    </w:rPr>
  </w:style>
  <w:style w:type="character" w:customStyle="1" w:styleId="BulletSymbols">
    <w:name w:val="Bullet Symbols"/>
    <w:rsid w:val="00F13757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0"/>
    <w:rsid w:val="00F13757"/>
    <w:pPr>
      <w:keepNext/>
      <w:spacing w:before="240" w:after="120" w:line="240" w:lineRule="auto"/>
    </w:pPr>
    <w:rPr>
      <w:rFonts w:ascii="Arial" w:eastAsia="SimSun" w:hAnsi="Arial" w:cs="Arial"/>
      <w:sz w:val="28"/>
      <w:szCs w:val="28"/>
    </w:rPr>
  </w:style>
  <w:style w:type="paragraph" w:styleId="a0">
    <w:name w:val="Body Text"/>
    <w:basedOn w:val="a"/>
    <w:link w:val="13"/>
    <w:rsid w:val="00F13757"/>
    <w:pPr>
      <w:widowControl w:val="0"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13">
    <w:name w:val="Основной текст Знак1"/>
    <w:basedOn w:val="a1"/>
    <w:link w:val="a0"/>
    <w:rsid w:val="00F1375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ae">
    <w:name w:val="List"/>
    <w:basedOn w:val="a0"/>
    <w:rsid w:val="00F13757"/>
  </w:style>
  <w:style w:type="paragraph" w:customStyle="1" w:styleId="30">
    <w:name w:val="Название3"/>
    <w:basedOn w:val="a"/>
    <w:rsid w:val="00F13757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31">
    <w:name w:val="Указатель3"/>
    <w:basedOn w:val="a"/>
    <w:rsid w:val="00F13757"/>
    <w:pPr>
      <w:suppressLineNumbers/>
    </w:pPr>
    <w:rPr>
      <w:rFonts w:cs="Lohit Hindi"/>
    </w:rPr>
  </w:style>
  <w:style w:type="paragraph" w:customStyle="1" w:styleId="22">
    <w:name w:val="Название2"/>
    <w:basedOn w:val="a"/>
    <w:rsid w:val="00F13757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23">
    <w:name w:val="Указатель2"/>
    <w:basedOn w:val="a"/>
    <w:rsid w:val="00F13757"/>
    <w:pPr>
      <w:suppressLineNumbers/>
    </w:pPr>
    <w:rPr>
      <w:rFonts w:cs="Lohit Hindi"/>
    </w:rPr>
  </w:style>
  <w:style w:type="paragraph" w:customStyle="1" w:styleId="ConsPlusNormal">
    <w:name w:val="ConsPlusNormal"/>
    <w:rsid w:val="00F1375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4">
    <w:name w:val="Название1"/>
    <w:basedOn w:val="a"/>
    <w:rsid w:val="00F13757"/>
    <w:pPr>
      <w:suppressLineNumbers/>
      <w:spacing w:before="120" w:after="120" w:line="240" w:lineRule="auto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15">
    <w:name w:val="Указатель1"/>
    <w:basedOn w:val="a"/>
    <w:rsid w:val="00F13757"/>
    <w:pPr>
      <w:suppressLineNumbers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4">
    <w:name w:val="Знак2"/>
    <w:basedOn w:val="a"/>
    <w:rsid w:val="00F1375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">
    <w:name w:val="footer"/>
    <w:basedOn w:val="a"/>
    <w:link w:val="16"/>
    <w:rsid w:val="00F1375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Нижний колонтитул Знак1"/>
    <w:basedOn w:val="a1"/>
    <w:link w:val="af"/>
    <w:rsid w:val="00F1375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Содержимое таблицы"/>
    <w:basedOn w:val="a"/>
    <w:rsid w:val="00F13757"/>
    <w:pPr>
      <w:suppressLineNumbers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1">
    <w:name w:val="Заголовок таблицы"/>
    <w:basedOn w:val="af0"/>
    <w:rsid w:val="00F13757"/>
    <w:pPr>
      <w:jc w:val="center"/>
    </w:pPr>
    <w:rPr>
      <w:b/>
      <w:bCs/>
    </w:rPr>
  </w:style>
  <w:style w:type="paragraph" w:customStyle="1" w:styleId="af2">
    <w:name w:val="Содержимое врезки"/>
    <w:basedOn w:val="a0"/>
    <w:rsid w:val="00F13757"/>
  </w:style>
  <w:style w:type="paragraph" w:styleId="af3">
    <w:name w:val="header"/>
    <w:basedOn w:val="a"/>
    <w:link w:val="17"/>
    <w:rsid w:val="00F13757"/>
    <w:pPr>
      <w:suppressLineNumbers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7">
    <w:name w:val="Верхний колонтитул Знак1"/>
    <w:basedOn w:val="a1"/>
    <w:link w:val="af3"/>
    <w:rsid w:val="00F1375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???????"/>
    <w:rsid w:val="00F13757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</w:pPr>
    <w:rPr>
      <w:rFonts w:ascii="SimSun" w:eastAsia="SimSun" w:hAnsi="SimSun" w:cs="SimSun"/>
      <w:color w:val="000000"/>
      <w:kern w:val="1"/>
      <w:sz w:val="36"/>
      <w:szCs w:val="36"/>
      <w:lang w:eastAsia="hi-IN" w:bidi="hi-IN"/>
    </w:rPr>
  </w:style>
  <w:style w:type="paragraph" w:customStyle="1" w:styleId="210">
    <w:name w:val="Основной текст 21"/>
    <w:basedOn w:val="a"/>
    <w:rsid w:val="00F13757"/>
    <w:pPr>
      <w:spacing w:after="0" w:line="240" w:lineRule="auto"/>
      <w:jc w:val="both"/>
    </w:pPr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af5">
    <w:name w:val="No Spacing"/>
    <w:qFormat/>
    <w:rsid w:val="00F13757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F13757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f6">
    <w:name w:val="Normal (Web)"/>
    <w:basedOn w:val="a"/>
    <w:rsid w:val="00F13757"/>
    <w:pPr>
      <w:suppressAutoHyphens w:val="0"/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f7">
    <w:name w:val="List Paragraph"/>
    <w:basedOn w:val="a"/>
    <w:qFormat/>
    <w:rsid w:val="00F13757"/>
    <w:pPr>
      <w:suppressAutoHyphens w:val="0"/>
      <w:ind w:left="720"/>
    </w:pPr>
    <w:rPr>
      <w:rFonts w:eastAsia="Calibri" w:cs="Times New Roman"/>
    </w:rPr>
  </w:style>
  <w:style w:type="paragraph" w:styleId="af8">
    <w:name w:val="footnote text"/>
    <w:basedOn w:val="a"/>
    <w:link w:val="18"/>
    <w:rsid w:val="00F13757"/>
    <w:pPr>
      <w:suppressAutoHyphens w:val="0"/>
      <w:spacing w:after="0" w:line="240" w:lineRule="auto"/>
    </w:pPr>
    <w:rPr>
      <w:rFonts w:eastAsia="Calibri"/>
      <w:sz w:val="20"/>
      <w:szCs w:val="20"/>
    </w:rPr>
  </w:style>
  <w:style w:type="character" w:customStyle="1" w:styleId="18">
    <w:name w:val="Текст сноски Знак1"/>
    <w:basedOn w:val="a1"/>
    <w:link w:val="af8"/>
    <w:rsid w:val="00F13757"/>
    <w:rPr>
      <w:rFonts w:ascii="Calibri" w:eastAsia="Calibri" w:hAnsi="Calibri" w:cs="Calibri"/>
      <w:sz w:val="20"/>
      <w:szCs w:val="20"/>
      <w:lang w:eastAsia="ar-SA"/>
    </w:rPr>
  </w:style>
  <w:style w:type="paragraph" w:styleId="af9">
    <w:name w:val="Balloon Text"/>
    <w:basedOn w:val="a"/>
    <w:link w:val="19"/>
    <w:rsid w:val="00F1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9"/>
    <w:rsid w:val="00F1375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just">
    <w:name w:val="just"/>
    <w:basedOn w:val="a"/>
    <w:rsid w:val="00F13757"/>
    <w:pPr>
      <w:suppressAutoHyphens w:val="0"/>
      <w:spacing w:before="120" w:after="120" w:line="240" w:lineRule="auto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220">
    <w:name w:val="Основной текст 22"/>
    <w:basedOn w:val="a"/>
    <w:rsid w:val="00F13757"/>
    <w:pPr>
      <w:suppressAutoHyphens w:val="0"/>
      <w:overflowPunct w:val="0"/>
      <w:autoSpaceDE w:val="0"/>
      <w:spacing w:after="0" w:line="240" w:lineRule="auto"/>
      <w:textAlignment w:val="baseline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uiPriority w:val="99"/>
    <w:rsid w:val="00F13757"/>
    <w:pPr>
      <w:suppressAutoHyphens/>
      <w:spacing w:after="0" w:line="240" w:lineRule="auto"/>
      <w:textAlignment w:val="baseline"/>
    </w:pPr>
    <w:rPr>
      <w:rFonts w:ascii="Liberation Serif" w:eastAsia="SimSun" w:hAnsi="Liberation Serif" w:cs="Arial"/>
      <w:kern w:val="1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rsid w:val="00F13757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rsid w:val="00F13757"/>
    <w:pPr>
      <w:spacing w:after="140" w:line="288" w:lineRule="auto"/>
    </w:pPr>
  </w:style>
  <w:style w:type="paragraph" w:customStyle="1" w:styleId="1a">
    <w:name w:val="Название объекта1"/>
    <w:basedOn w:val="Standard"/>
    <w:rsid w:val="00F1375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13757"/>
    <w:pPr>
      <w:suppressLineNumbers/>
    </w:pPr>
  </w:style>
  <w:style w:type="paragraph" w:customStyle="1" w:styleId="TableContents">
    <w:name w:val="Table Contents"/>
    <w:basedOn w:val="Standard"/>
    <w:rsid w:val="00F13757"/>
    <w:pPr>
      <w:suppressLineNumbers/>
    </w:pPr>
  </w:style>
  <w:style w:type="paragraph" w:customStyle="1" w:styleId="TableHeading">
    <w:name w:val="Table Heading"/>
    <w:basedOn w:val="TableContents"/>
    <w:rsid w:val="00F13757"/>
    <w:pPr>
      <w:jc w:val="center"/>
    </w:pPr>
    <w:rPr>
      <w:b/>
      <w:bCs/>
    </w:rPr>
  </w:style>
  <w:style w:type="character" w:customStyle="1" w:styleId="apple-converted-space">
    <w:name w:val="apple-converted-space"/>
    <w:basedOn w:val="11"/>
    <w:rsid w:val="00F13757"/>
  </w:style>
  <w:style w:type="character" w:customStyle="1" w:styleId="afa">
    <w:name w:val="Цветовое выделение"/>
    <w:uiPriority w:val="99"/>
    <w:rsid w:val="00F13757"/>
    <w:rPr>
      <w:b/>
      <w:color w:val="26282F"/>
    </w:rPr>
  </w:style>
  <w:style w:type="paragraph" w:customStyle="1" w:styleId="afb">
    <w:name w:val="Нормальный (таблица)"/>
    <w:basedOn w:val="a"/>
    <w:next w:val="a"/>
    <w:uiPriority w:val="99"/>
    <w:rsid w:val="00F13757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c">
    <w:name w:val="Прижатый влево"/>
    <w:basedOn w:val="a"/>
    <w:next w:val="a"/>
    <w:uiPriority w:val="99"/>
    <w:rsid w:val="00F13757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d">
    <w:name w:val="Гипертекстовая ссылка"/>
    <w:basedOn w:val="afa"/>
    <w:uiPriority w:val="99"/>
    <w:rsid w:val="00DA7E64"/>
    <w:rPr>
      <w:rFonts w:cs="Times New Roman"/>
      <w:b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D8B3CB-8FD5-4043-AB71-536D71880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31</Pages>
  <Words>8121</Words>
  <Characters>46291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29</cp:revision>
  <dcterms:created xsi:type="dcterms:W3CDTF">2021-04-19T06:15:00Z</dcterms:created>
  <dcterms:modified xsi:type="dcterms:W3CDTF">2022-05-05T10:28:00Z</dcterms:modified>
</cp:coreProperties>
</file>