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F" w:rsidRPr="00161E6F" w:rsidRDefault="00161E6F" w:rsidP="00161E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1E6F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61E6F" w:rsidRPr="00161E6F" w:rsidRDefault="00161E6F" w:rsidP="00161E6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61E6F">
        <w:rPr>
          <w:rFonts w:ascii="Times New Roman" w:hAnsi="Times New Roman" w:cs="Times New Roman"/>
          <w:b/>
          <w:i/>
          <w:sz w:val="26"/>
          <w:szCs w:val="26"/>
        </w:rPr>
        <w:t>"Детский сад № 353 г. Челябинска"</w:t>
      </w:r>
    </w:p>
    <w:p w:rsidR="00161E6F" w:rsidRPr="00161E6F" w:rsidRDefault="00161E6F" w:rsidP="00161E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161E6F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0A2E0A1A" wp14:editId="2346499C">
            <wp:simplePos x="0" y="0"/>
            <wp:positionH relativeFrom="column">
              <wp:posOffset>-421005</wp:posOffset>
            </wp:positionH>
            <wp:positionV relativeFrom="paragraph">
              <wp:posOffset>154214</wp:posOffset>
            </wp:positionV>
            <wp:extent cx="1483179" cy="1483881"/>
            <wp:effectExtent l="19050" t="0" r="2721" b="0"/>
            <wp:wrapNone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1E6F" w:rsidRPr="00161E6F" w:rsidTr="003B2E7B">
        <w:tc>
          <w:tcPr>
            <w:tcW w:w="4785" w:type="dxa"/>
          </w:tcPr>
          <w:p w:rsidR="00161E6F" w:rsidRPr="00161E6F" w:rsidRDefault="00161E6F" w:rsidP="00161E6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>ПРИНЯТО</w:t>
            </w:r>
          </w:p>
          <w:p w:rsidR="00161E6F" w:rsidRDefault="00161E6F" w:rsidP="00161E6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 xml:space="preserve">педагогическим советом учреждения, </w:t>
            </w:r>
          </w:p>
          <w:p w:rsidR="00161E6F" w:rsidRPr="00161E6F" w:rsidRDefault="00161E6F" w:rsidP="00161E6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 xml:space="preserve">протокол № </w:t>
            </w:r>
            <w:r w:rsidRPr="00161E6F">
              <w:rPr>
                <w:rFonts w:ascii="Times New Roman" w:hAnsi="Times New Roman" w:cs="Times New Roman"/>
                <w:u w:val="single"/>
                <w:lang w:eastAsia="ar-SA"/>
              </w:rPr>
              <w:t>1 от 8.09.2020г.</w:t>
            </w:r>
          </w:p>
          <w:p w:rsidR="00161E6F" w:rsidRPr="00161E6F" w:rsidRDefault="00161E6F" w:rsidP="00161E6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:rsidR="00161E6F" w:rsidRPr="00161E6F" w:rsidRDefault="00161E6F" w:rsidP="00161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>УТВЕРЖДЕНО</w:t>
            </w:r>
          </w:p>
          <w:p w:rsidR="00161E6F" w:rsidRPr="00161E6F" w:rsidRDefault="00161E6F" w:rsidP="00161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>Заведующим МБДОУ "ДС №353 г. Челябинска"</w:t>
            </w:r>
          </w:p>
          <w:p w:rsidR="00161E6F" w:rsidRPr="00161E6F" w:rsidRDefault="00161E6F" w:rsidP="00161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161E6F">
              <w:rPr>
                <w:rFonts w:ascii="Times New Roman" w:hAnsi="Times New Roman" w:cs="Times New Roman"/>
                <w:lang w:eastAsia="ar-SA"/>
              </w:rPr>
              <w:t xml:space="preserve">___________________И.А. </w:t>
            </w:r>
            <w:proofErr w:type="spellStart"/>
            <w:r w:rsidRPr="00161E6F">
              <w:rPr>
                <w:rFonts w:ascii="Times New Roman" w:hAnsi="Times New Roman" w:cs="Times New Roman"/>
                <w:lang w:eastAsia="ar-SA"/>
              </w:rPr>
              <w:t>Шилкова</w:t>
            </w:r>
            <w:proofErr w:type="spellEnd"/>
          </w:p>
          <w:p w:rsidR="00161E6F" w:rsidRPr="00161E6F" w:rsidRDefault="00161E6F" w:rsidP="00161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161E6F" w:rsidRPr="00161E6F" w:rsidRDefault="00161E6F" w:rsidP="00161E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161E6F" w:rsidRPr="00161E6F" w:rsidRDefault="00161E6F" w:rsidP="00161E6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61E6F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РАБОЧАЯ ПРОГРАММА ВОСПИТАТЕЛЯ </w:t>
      </w: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61E6F">
        <w:rPr>
          <w:rFonts w:ascii="Times New Roman" w:hAnsi="Times New Roman" w:cs="Times New Roman"/>
          <w:b/>
          <w:sz w:val="36"/>
          <w:szCs w:val="36"/>
          <w:lang w:eastAsia="ar-SA"/>
        </w:rPr>
        <w:t>МБДОУ "ДС № 353 г. Челябинска"</w:t>
      </w: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61E6F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образовательной области "Речевое развитие" </w:t>
      </w: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61E6F">
        <w:rPr>
          <w:rFonts w:ascii="Times New Roman" w:hAnsi="Times New Roman" w:cs="Times New Roman"/>
          <w:b/>
          <w:sz w:val="40"/>
          <w:szCs w:val="40"/>
          <w:lang w:eastAsia="ar-SA"/>
        </w:rPr>
        <w:t>(развитие речи)</w:t>
      </w: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161E6F">
        <w:rPr>
          <w:rFonts w:ascii="Times New Roman" w:hAnsi="Times New Roman" w:cs="Times New Roman"/>
          <w:sz w:val="32"/>
          <w:szCs w:val="32"/>
          <w:lang w:eastAsia="ar-SA"/>
        </w:rPr>
        <w:t xml:space="preserve">Разработчики: </w:t>
      </w:r>
      <w:r w:rsidRPr="00161E6F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Булатова Мария Сергеевна</w:t>
      </w: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E6F" w:rsidRPr="00161E6F" w:rsidRDefault="00161E6F" w:rsidP="00161E6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1E6F">
        <w:rPr>
          <w:rFonts w:ascii="Times New Roman" w:hAnsi="Times New Roman" w:cs="Times New Roman"/>
          <w:sz w:val="28"/>
          <w:szCs w:val="28"/>
          <w:lang w:eastAsia="ar-SA"/>
        </w:rPr>
        <w:t>2020</w:t>
      </w:r>
    </w:p>
    <w:p w:rsidR="00161E6F" w:rsidRPr="00161E6F" w:rsidRDefault="00161E6F" w:rsidP="00161E6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61E6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1E6F" w:rsidRDefault="00161E6F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82" w:rsidRDefault="00C07082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07082" w:rsidRDefault="00C07082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C07082" w:rsidTr="00167693">
        <w:tc>
          <w:tcPr>
            <w:tcW w:w="8755" w:type="dxa"/>
          </w:tcPr>
          <w:p w:rsidR="00C07082" w:rsidRDefault="00B01C08" w:rsidP="00B01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9E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...............................................................................</w:t>
            </w:r>
            <w:proofErr w:type="gramEnd"/>
          </w:p>
        </w:tc>
        <w:tc>
          <w:tcPr>
            <w:tcW w:w="816" w:type="dxa"/>
          </w:tcPr>
          <w:p w:rsidR="00C07082" w:rsidRPr="00887452" w:rsidRDefault="00B01C0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C08" w:rsidTr="00167693">
        <w:tc>
          <w:tcPr>
            <w:tcW w:w="8755" w:type="dxa"/>
          </w:tcPr>
          <w:p w:rsidR="00B01C08" w:rsidRPr="00F305C1" w:rsidRDefault="00B01C08" w:rsidP="00B0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C1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 w:rsidR="00F305C1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</w:t>
            </w:r>
            <w:r w:rsidR="009E46EB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816" w:type="dxa"/>
          </w:tcPr>
          <w:p w:rsidR="00B01C08" w:rsidRPr="00887452" w:rsidRDefault="00B01C0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C08" w:rsidTr="00167693">
        <w:tc>
          <w:tcPr>
            <w:tcW w:w="8755" w:type="dxa"/>
          </w:tcPr>
          <w:p w:rsidR="00B01C08" w:rsidRPr="00F305C1" w:rsidRDefault="00B01C08" w:rsidP="0088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74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F305C1" w:rsidRPr="0088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452" w:rsidRPr="00887452">
              <w:rPr>
                <w:rFonts w:ascii="Times New Roman" w:hAnsi="Times New Roman" w:cs="Times New Roman"/>
                <w:sz w:val="28"/>
                <w:szCs w:val="28"/>
              </w:rPr>
              <w:t>Задачи рабочей программы</w:t>
            </w:r>
            <w:r w:rsidR="00887452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</w:t>
            </w:r>
            <w:r w:rsidR="009E46EB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</w:p>
        </w:tc>
        <w:tc>
          <w:tcPr>
            <w:tcW w:w="816" w:type="dxa"/>
          </w:tcPr>
          <w:p w:rsidR="00B01C08" w:rsidRPr="00887452" w:rsidRDefault="00F17A4B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05C1" w:rsidTr="00167693">
        <w:tc>
          <w:tcPr>
            <w:tcW w:w="8755" w:type="dxa"/>
          </w:tcPr>
          <w:p w:rsidR="00F305C1" w:rsidRPr="00F305C1" w:rsidRDefault="003733AE" w:rsidP="0037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33AE">
              <w:rPr>
                <w:rFonts w:ascii="Times New Roman" w:hAnsi="Times New Roman" w:cs="Times New Roman"/>
                <w:sz w:val="28"/>
                <w:szCs w:val="28"/>
              </w:rPr>
              <w:t>.3. Принципы и подходы к формированию рабочей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</w:t>
            </w:r>
          </w:p>
        </w:tc>
        <w:tc>
          <w:tcPr>
            <w:tcW w:w="816" w:type="dxa"/>
          </w:tcPr>
          <w:p w:rsidR="00F305C1" w:rsidRDefault="00F17A4B" w:rsidP="006E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305C1" w:rsidTr="00167693">
        <w:tc>
          <w:tcPr>
            <w:tcW w:w="8755" w:type="dxa"/>
          </w:tcPr>
          <w:p w:rsidR="00F305C1" w:rsidRPr="00F305C1" w:rsidRDefault="00F305C1" w:rsidP="0037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5C1">
              <w:rPr>
                <w:rFonts w:ascii="Times New Roman" w:hAnsi="Times New Roman" w:cs="Times New Roman"/>
                <w:sz w:val="28"/>
                <w:szCs w:val="28"/>
              </w:rPr>
              <w:t>1.4. Характеристика возрастных особенностей воспитанников</w:t>
            </w:r>
            <w:r w:rsidR="009E46EB">
              <w:rPr>
                <w:rFonts w:ascii="Times New Roman" w:hAnsi="Times New Roman" w:cs="Times New Roman"/>
                <w:sz w:val="28"/>
                <w:szCs w:val="28"/>
              </w:rPr>
              <w:t xml:space="preserve"> ..............</w:t>
            </w:r>
          </w:p>
        </w:tc>
        <w:tc>
          <w:tcPr>
            <w:tcW w:w="816" w:type="dxa"/>
          </w:tcPr>
          <w:p w:rsidR="00F305C1" w:rsidRPr="00C54BC6" w:rsidRDefault="00C54BC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33AE" w:rsidTr="00167693">
        <w:trPr>
          <w:trHeight w:val="801"/>
        </w:trPr>
        <w:tc>
          <w:tcPr>
            <w:tcW w:w="8755" w:type="dxa"/>
          </w:tcPr>
          <w:p w:rsidR="003733AE" w:rsidRPr="00F305C1" w:rsidRDefault="00DE71E3" w:rsidP="00276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7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F649D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освоения программы по образовател</w:t>
            </w:r>
            <w:r w:rsidRPr="008F64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649D">
              <w:rPr>
                <w:rFonts w:ascii="Times New Roman" w:hAnsi="Times New Roman" w:cs="Times New Roman"/>
                <w:sz w:val="28"/>
                <w:szCs w:val="28"/>
              </w:rPr>
              <w:t xml:space="preserve">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"Речевое развитие" .................................................................</w:t>
            </w:r>
            <w:r w:rsidRPr="008F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C54BC6" w:rsidRPr="00C54BC6" w:rsidRDefault="00C54BC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AE" w:rsidRPr="00C54BC6" w:rsidRDefault="00C54BC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284E" w:rsidTr="00167693">
        <w:tc>
          <w:tcPr>
            <w:tcW w:w="8755" w:type="dxa"/>
          </w:tcPr>
          <w:p w:rsidR="004A284E" w:rsidRPr="00F305C1" w:rsidRDefault="004062B7" w:rsidP="00DE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4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B4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Содержательный </w:t>
            </w:r>
            <w:proofErr w:type="gramStart"/>
            <w:r w:rsidRPr="001B444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6C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.......................................................................</w:t>
            </w:r>
            <w:proofErr w:type="gramEnd"/>
          </w:p>
        </w:tc>
        <w:tc>
          <w:tcPr>
            <w:tcW w:w="816" w:type="dxa"/>
          </w:tcPr>
          <w:p w:rsidR="004A284E" w:rsidRPr="00240A45" w:rsidRDefault="00240A45" w:rsidP="00CC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33AE" w:rsidTr="00167693">
        <w:tc>
          <w:tcPr>
            <w:tcW w:w="8755" w:type="dxa"/>
          </w:tcPr>
          <w:p w:rsidR="003733AE" w:rsidRPr="00F305C1" w:rsidRDefault="00F67E72" w:rsidP="0024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240A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 w:rsidR="00240A4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240A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области "Реч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развитие (развитие речи)" .................................................</w:t>
            </w:r>
            <w:r w:rsidR="00240A45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816" w:type="dxa"/>
          </w:tcPr>
          <w:p w:rsidR="003733AE" w:rsidRPr="00240A45" w:rsidRDefault="003733AE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45" w:rsidRPr="00240A45" w:rsidRDefault="00240A45" w:rsidP="00CC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0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EC1" w:rsidTr="00167693">
        <w:tc>
          <w:tcPr>
            <w:tcW w:w="8755" w:type="dxa"/>
          </w:tcPr>
          <w:p w:rsidR="00D46255" w:rsidRPr="00D46255" w:rsidRDefault="00D46255" w:rsidP="00D4625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D4625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2.2. Формы и приемы организации образовательного процесса </w:t>
            </w:r>
          </w:p>
          <w:p w:rsidR="00F06EC1" w:rsidRDefault="00D46255" w:rsidP="00D46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255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Pr="00D4625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.....</w:t>
            </w:r>
          </w:p>
        </w:tc>
        <w:tc>
          <w:tcPr>
            <w:tcW w:w="816" w:type="dxa"/>
          </w:tcPr>
          <w:p w:rsidR="00F06EC1" w:rsidRDefault="00F06EC1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55" w:rsidRPr="00240A45" w:rsidRDefault="009E0673" w:rsidP="00A7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2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EC1" w:rsidRPr="005716B4" w:rsidTr="00167693">
        <w:trPr>
          <w:trHeight w:val="751"/>
        </w:trPr>
        <w:tc>
          <w:tcPr>
            <w:tcW w:w="8755" w:type="dxa"/>
          </w:tcPr>
          <w:p w:rsidR="00F06EC1" w:rsidRPr="005716B4" w:rsidRDefault="005716B4" w:rsidP="00C933C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5716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направления взаимодействия с семьями воспитанников </w:t>
            </w:r>
            <w:r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 ...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.......</w:t>
            </w:r>
          </w:p>
        </w:tc>
        <w:tc>
          <w:tcPr>
            <w:tcW w:w="816" w:type="dxa"/>
          </w:tcPr>
          <w:p w:rsidR="00121B64" w:rsidRDefault="00121B64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C1" w:rsidRPr="005716B4" w:rsidRDefault="0019581C" w:rsidP="00A7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2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EC1" w:rsidRPr="005716B4" w:rsidTr="00167693">
        <w:tc>
          <w:tcPr>
            <w:tcW w:w="8755" w:type="dxa"/>
          </w:tcPr>
          <w:p w:rsidR="00F06EC1" w:rsidRPr="005716B4" w:rsidRDefault="00227B1D" w:rsidP="0022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C7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Организационный </w:t>
            </w:r>
            <w:proofErr w:type="gramStart"/>
            <w:r w:rsidRPr="001C757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...................................................................</w:t>
            </w:r>
            <w:proofErr w:type="gramEnd"/>
          </w:p>
        </w:tc>
        <w:tc>
          <w:tcPr>
            <w:tcW w:w="816" w:type="dxa"/>
          </w:tcPr>
          <w:p w:rsidR="00F06EC1" w:rsidRPr="005716B4" w:rsidRDefault="00227B1D" w:rsidP="00AF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B1D" w:rsidRPr="005716B4" w:rsidTr="00167693">
        <w:tc>
          <w:tcPr>
            <w:tcW w:w="8755" w:type="dxa"/>
          </w:tcPr>
          <w:p w:rsidR="00227B1D" w:rsidRPr="000267C4" w:rsidRDefault="00AC5CA1" w:rsidP="00C70DD1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67C4">
              <w:rPr>
                <w:rFonts w:ascii="Times New Roman" w:eastAsia="Calibri" w:hAnsi="Times New Roman" w:cs="Times New Roman"/>
                <w:sz w:val="28"/>
                <w:szCs w:val="28"/>
              </w:rPr>
              <w:t>3.1.Программно-методический комплекс образовательной деятельн</w:t>
            </w:r>
            <w:r w:rsidRPr="000267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267C4"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r w:rsidR="00C7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0DD1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="00C70DD1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</w:t>
            </w:r>
            <w:r w:rsidRPr="000267C4">
              <w:rPr>
                <w:rFonts w:ascii="Times New Roman" w:eastAsia="Calibri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816" w:type="dxa"/>
          </w:tcPr>
          <w:p w:rsidR="00227B1D" w:rsidRDefault="00227B1D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A1" w:rsidRDefault="00AC5CA1" w:rsidP="00A7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3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B1D" w:rsidRPr="005716B4" w:rsidTr="00167693">
        <w:tc>
          <w:tcPr>
            <w:tcW w:w="8755" w:type="dxa"/>
          </w:tcPr>
          <w:p w:rsidR="00227B1D" w:rsidRPr="000267C4" w:rsidRDefault="000267C4" w:rsidP="00C7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7C4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C70DD1" w:rsidRPr="00473CF7">
              <w:rPr>
                <w:rFonts w:ascii="Times New Roman" w:eastAsia="Calibri" w:hAnsi="Times New Roman" w:cs="Times New Roman"/>
                <w:sz w:val="28"/>
                <w:szCs w:val="28"/>
              </w:rPr>
              <w:t>Методики, технологии, средства воспитания, обучения и развития детей</w:t>
            </w:r>
            <w:r w:rsidR="00C7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0DD1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="00C70DD1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</w:t>
            </w:r>
            <w:r w:rsidR="00C70DD1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227B1D" w:rsidRDefault="00227B1D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D1" w:rsidRDefault="00121B64" w:rsidP="009E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DA8" w:rsidRPr="005716B4" w:rsidTr="00167693">
        <w:tc>
          <w:tcPr>
            <w:tcW w:w="8755" w:type="dxa"/>
          </w:tcPr>
          <w:p w:rsidR="00447DA8" w:rsidRPr="000267C4" w:rsidRDefault="00447DA8" w:rsidP="009E3B09">
            <w:pPr>
              <w:tabs>
                <w:tab w:val="left" w:pos="510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3.3. </w:t>
            </w:r>
            <w:r w:rsidRPr="00473CF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развивающей предметно-пространственной среды</w:t>
            </w:r>
            <w:r w:rsidR="009E3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E3B09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="009E3B09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</w:t>
            </w:r>
            <w:r w:rsidR="009E3B09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</w:t>
            </w:r>
            <w:r w:rsidR="009E3B09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тие» (развитие речи)</w:t>
            </w:r>
            <w:r w:rsidR="009E3B0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5F6BF8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</w:t>
            </w:r>
            <w:r w:rsidR="009E3B09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816" w:type="dxa"/>
          </w:tcPr>
          <w:p w:rsidR="00447DA8" w:rsidRDefault="00447DA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121B64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121B64" w:rsidP="009E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DA8" w:rsidRPr="005716B4" w:rsidTr="00167693">
        <w:tc>
          <w:tcPr>
            <w:tcW w:w="8755" w:type="dxa"/>
          </w:tcPr>
          <w:p w:rsidR="00447DA8" w:rsidRDefault="00C81338" w:rsidP="009E3B0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3.4. </w:t>
            </w:r>
            <w:r w:rsidR="009E3B09" w:rsidRPr="00473C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освоения программы образовательной области </w:t>
            </w:r>
            <w:r w:rsidR="009E3B09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</w:t>
            </w:r>
            <w:r w:rsidR="009E3B09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б</w:t>
            </w:r>
            <w:r w:rsidR="009E3B09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разовательной области «</w:t>
            </w:r>
            <w:r w:rsidR="009E3B09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</w:t>
            </w:r>
            <w:r w:rsidR="009E3B09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</w:t>
            </w:r>
          </w:p>
        </w:tc>
        <w:tc>
          <w:tcPr>
            <w:tcW w:w="816" w:type="dxa"/>
          </w:tcPr>
          <w:p w:rsidR="00447DA8" w:rsidRDefault="00447DA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9E0673" w:rsidP="0032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B09" w:rsidRPr="005716B4" w:rsidTr="00167693">
        <w:trPr>
          <w:trHeight w:val="851"/>
        </w:trPr>
        <w:tc>
          <w:tcPr>
            <w:tcW w:w="8755" w:type="dxa"/>
          </w:tcPr>
          <w:p w:rsidR="009E3B09" w:rsidRDefault="009E3B09" w:rsidP="009E3B0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</w:t>
            </w:r>
            <w:r w:rsidRPr="0047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карта освоения программы образовательной о</w:t>
            </w:r>
            <w:r w:rsidRPr="0047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7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(развитие речи)</w:t>
            </w:r>
          </w:p>
        </w:tc>
        <w:tc>
          <w:tcPr>
            <w:tcW w:w="816" w:type="dxa"/>
          </w:tcPr>
          <w:p w:rsidR="009E3B09" w:rsidRDefault="009E3B09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323864" w:rsidP="008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E24C0" w:rsidRPr="005716B4" w:rsidTr="00167693">
        <w:trPr>
          <w:trHeight w:val="410"/>
        </w:trPr>
        <w:tc>
          <w:tcPr>
            <w:tcW w:w="8755" w:type="dxa"/>
          </w:tcPr>
          <w:p w:rsidR="005E24C0" w:rsidRPr="005E24C0" w:rsidRDefault="005E24C0" w:rsidP="009E3B0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2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.............................................................................................</w:t>
            </w:r>
          </w:p>
        </w:tc>
        <w:tc>
          <w:tcPr>
            <w:tcW w:w="816" w:type="dxa"/>
          </w:tcPr>
          <w:p w:rsidR="005E24C0" w:rsidRDefault="00121B64" w:rsidP="0082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1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8BA" w:rsidRPr="005716B4" w:rsidTr="00167693">
        <w:tc>
          <w:tcPr>
            <w:tcW w:w="8755" w:type="dxa"/>
          </w:tcPr>
          <w:p w:rsidR="000B38BA" w:rsidRDefault="000B38BA" w:rsidP="00A43F40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6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1.</w:t>
            </w:r>
            <w:r w:rsidRPr="008F6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FB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Перспективно-тематический план образовательной деятельности </w:t>
            </w:r>
            <w:r w:rsidR="00243FBD" w:rsidRPr="005716B4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="00243FBD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развитие» (разв</w:t>
            </w:r>
            <w:r w:rsidR="00243FBD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</w:t>
            </w:r>
            <w:r w:rsidR="00243FBD" w:rsidRPr="005716B4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тие речи)</w:t>
            </w:r>
            <w:r w:rsidR="00A43F40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по возрастам ...........................................................................</w:t>
            </w:r>
          </w:p>
          <w:p w:rsidR="000B38BA" w:rsidRDefault="000B38BA" w:rsidP="00A43F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0B38BA" w:rsidRDefault="000B38BA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121B64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64" w:rsidRDefault="00821F9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07082" w:rsidRPr="005716B4" w:rsidRDefault="00C07082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82" w:rsidRDefault="00C07082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93" w:rsidRDefault="00167693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1A" w:rsidRDefault="00BF6B1A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EB" w:rsidRDefault="009E46E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AE" w:rsidRDefault="009822E1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E65066" w:rsidRDefault="00E65066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E1" w:rsidRDefault="00E65066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9822E1" w:rsidRPr="006E1228" w:rsidRDefault="009822E1" w:rsidP="0098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стему организации образовательной деятельности педагога в рамках образ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="002D0C5C">
        <w:rPr>
          <w:rFonts w:ascii="Times New Roman" w:hAnsi="Times New Roman" w:cs="Times New Roman"/>
          <w:sz w:val="28"/>
          <w:szCs w:val="28"/>
        </w:rPr>
        <w:t>.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E1" w:rsidRDefault="009822E1" w:rsidP="0098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9822E1" w:rsidRPr="006E1228" w:rsidRDefault="009822E1" w:rsidP="0098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 составляют:</w:t>
      </w:r>
    </w:p>
    <w:p w:rsidR="009822E1" w:rsidRPr="00813CCB" w:rsidRDefault="009822E1" w:rsidP="00982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13CCB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образовательного учрежд</w:t>
      </w:r>
      <w:r w:rsidRPr="00813CCB">
        <w:rPr>
          <w:rFonts w:ascii="Times New Roman" w:hAnsi="Times New Roman" w:cs="Times New Roman"/>
          <w:sz w:val="28"/>
          <w:szCs w:val="28"/>
        </w:rPr>
        <w:t>е</w:t>
      </w:r>
      <w:r w:rsidRPr="00813CC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2E1" w:rsidRPr="00813CCB" w:rsidRDefault="009822E1" w:rsidP="00982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CB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1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22E1" w:rsidRPr="00813CCB" w:rsidRDefault="009822E1" w:rsidP="00982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>г. №1155 «Об утверждении федерал</w:t>
      </w:r>
      <w:r w:rsidRPr="00813CCB">
        <w:rPr>
          <w:rFonts w:ascii="Times New Roman" w:hAnsi="Times New Roman" w:cs="Times New Roman"/>
          <w:sz w:val="28"/>
          <w:szCs w:val="28"/>
        </w:rPr>
        <w:t>ь</w:t>
      </w:r>
      <w:r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9822E1" w:rsidRPr="00813CCB" w:rsidRDefault="009822E1" w:rsidP="00982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</w:t>
      </w:r>
      <w:r w:rsidRPr="00813CCB">
        <w:rPr>
          <w:rFonts w:ascii="Times New Roman" w:hAnsi="Times New Roman" w:cs="Times New Roman"/>
          <w:sz w:val="28"/>
          <w:szCs w:val="28"/>
        </w:rPr>
        <w:t>о</w:t>
      </w:r>
      <w:r w:rsidRPr="00813CCB">
        <w:rPr>
          <w:rFonts w:ascii="Times New Roman" w:hAnsi="Times New Roman" w:cs="Times New Roman"/>
          <w:sz w:val="28"/>
          <w:szCs w:val="28"/>
        </w:rPr>
        <w:t>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2E1" w:rsidRPr="00813CCB" w:rsidRDefault="009822E1" w:rsidP="009822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CCB">
        <w:rPr>
          <w:rFonts w:ascii="Times New Roman" w:hAnsi="Times New Roman" w:cs="Times New Roman"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</w:t>
      </w:r>
      <w:r w:rsidR="00463965">
        <w:rPr>
          <w:rFonts w:ascii="Times New Roman" w:hAnsi="Times New Roman" w:cs="Times New Roman"/>
          <w:sz w:val="28"/>
          <w:szCs w:val="28"/>
        </w:rPr>
        <w:t>р</w:t>
      </w:r>
      <w:r w:rsidR="00463965">
        <w:rPr>
          <w:rFonts w:ascii="Times New Roman" w:hAnsi="Times New Roman" w:cs="Times New Roman"/>
          <w:sz w:val="28"/>
          <w:szCs w:val="28"/>
        </w:rPr>
        <w:t>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стандартом</w:t>
      </w:r>
      <w:r w:rsidR="006E1228" w:rsidRPr="006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тие звуковой и интонационной культуры речи, фонематического слуха; зн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комство с книжной культурой, детской литературой, понимание на слух те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стов различных жанров детской литературы;</w:t>
      </w:r>
      <w:proofErr w:type="gram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тико-синтетической активности как предпосылки обучения </w:t>
      </w:r>
      <w:r w:rsidR="006E1228" w:rsidRPr="00A36270">
        <w:rPr>
          <w:rFonts w:ascii="Times New Roman" w:eastAsia="Calibri" w:hAnsi="Times New Roman" w:cs="Times New Roman"/>
          <w:sz w:val="28"/>
          <w:szCs w:val="28"/>
        </w:rPr>
        <w:t>грамоте</w:t>
      </w:r>
      <w:r w:rsidR="008B0A41" w:rsidRPr="00A36270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A36270" w:rsidRPr="00A36270">
        <w:rPr>
          <w:rFonts w:ascii="Times New Roman" w:eastAsia="Calibri" w:hAnsi="Times New Roman" w:cs="Times New Roman"/>
          <w:sz w:val="28"/>
          <w:szCs w:val="28"/>
        </w:rPr>
        <w:t>2</w:t>
      </w:r>
      <w:r w:rsidR="0014645F" w:rsidRPr="00A36270">
        <w:rPr>
          <w:rFonts w:ascii="Times New Roman" w:eastAsia="Calibri" w:hAnsi="Times New Roman" w:cs="Times New Roman"/>
          <w:sz w:val="28"/>
          <w:szCs w:val="28"/>
        </w:rPr>
        <w:t>0</w:t>
      </w:r>
      <w:r w:rsidR="008B0A41" w:rsidRPr="00A36270">
        <w:rPr>
          <w:rFonts w:ascii="Times New Roman" w:eastAsia="Calibri" w:hAnsi="Times New Roman" w:cs="Times New Roman"/>
          <w:sz w:val="28"/>
          <w:szCs w:val="28"/>
        </w:rPr>
        <w:t>]</w:t>
      </w:r>
      <w:r w:rsidR="006E1228" w:rsidRPr="00A36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нка, его теоретического </w:t>
      </w:r>
      <w:r w:rsidRPr="006E1228">
        <w:rPr>
          <w:sz w:val="28"/>
          <w:szCs w:val="28"/>
        </w:rPr>
        <w:lastRenderedPageBreak/>
        <w:t>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63965" w:rsidRDefault="002E1673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 xml:space="preserve">, </w:t>
      </w:r>
      <w:proofErr w:type="spellStart"/>
      <w:r w:rsidRPr="006E1228">
        <w:rPr>
          <w:sz w:val="28"/>
          <w:szCs w:val="28"/>
        </w:rPr>
        <w:t>Л.Е.Тимощук</w:t>
      </w:r>
      <w:proofErr w:type="spellEnd"/>
      <w:r w:rsidRPr="006E1228">
        <w:rPr>
          <w:sz w:val="28"/>
          <w:szCs w:val="28"/>
        </w:rPr>
        <w:t xml:space="preserve">, </w:t>
      </w:r>
      <w:proofErr w:type="spellStart"/>
      <w:r w:rsidRPr="006E1228">
        <w:rPr>
          <w:sz w:val="28"/>
          <w:szCs w:val="28"/>
        </w:rPr>
        <w:t>О.С.Ушакова</w:t>
      </w:r>
      <w:proofErr w:type="spellEnd"/>
      <w:r w:rsidRPr="006E1228">
        <w:rPr>
          <w:sz w:val="28"/>
          <w:szCs w:val="28"/>
        </w:rPr>
        <w:t xml:space="preserve"> и др.) и отмечают необходимость целенапра</w:t>
      </w:r>
      <w:r w:rsidRPr="006E1228">
        <w:rPr>
          <w:sz w:val="28"/>
          <w:szCs w:val="28"/>
        </w:rPr>
        <w:t>в</w:t>
      </w:r>
      <w:r w:rsidRPr="006E1228">
        <w:rPr>
          <w:sz w:val="28"/>
          <w:szCs w:val="28"/>
        </w:rPr>
        <w:t>ленно обновления и систематизации речевой работы в дошкольных образов</w:t>
      </w:r>
      <w:r w:rsidRPr="006E1228">
        <w:rPr>
          <w:sz w:val="28"/>
          <w:szCs w:val="28"/>
        </w:rPr>
        <w:t>а</w:t>
      </w:r>
      <w:r w:rsidRPr="006E1228">
        <w:rPr>
          <w:sz w:val="28"/>
          <w:szCs w:val="28"/>
        </w:rPr>
        <w:t>тельных учреждениях. Данное обстоятельство диктует необходимость ра</w:t>
      </w:r>
      <w:r w:rsidRPr="006E1228">
        <w:rPr>
          <w:sz w:val="28"/>
          <w:szCs w:val="28"/>
        </w:rPr>
        <w:t>с</w:t>
      </w:r>
      <w:r w:rsidRPr="006E1228">
        <w:rPr>
          <w:sz w:val="28"/>
          <w:szCs w:val="28"/>
        </w:rPr>
        <w:t xml:space="preserve">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 w:rsidR="00463965"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</w:t>
      </w:r>
      <w:r w:rsidRPr="006E1228">
        <w:rPr>
          <w:color w:val="000000"/>
          <w:sz w:val="28"/>
          <w:szCs w:val="28"/>
        </w:rPr>
        <w:t>и</w:t>
      </w:r>
      <w:r w:rsidRPr="006E1228">
        <w:rPr>
          <w:color w:val="000000"/>
          <w:sz w:val="28"/>
          <w:szCs w:val="28"/>
        </w:rPr>
        <w:t>тию детей дошкольного возраста</w:t>
      </w:r>
      <w:r w:rsidR="00463965">
        <w:rPr>
          <w:color w:val="000000"/>
          <w:sz w:val="28"/>
          <w:szCs w:val="28"/>
        </w:rPr>
        <w:t xml:space="preserve"> в условиях реализации федерального гос</w:t>
      </w:r>
      <w:r w:rsidR="00463965">
        <w:rPr>
          <w:color w:val="000000"/>
          <w:sz w:val="28"/>
          <w:szCs w:val="28"/>
        </w:rPr>
        <w:t>у</w:t>
      </w:r>
      <w:r w:rsidR="00463965">
        <w:rPr>
          <w:color w:val="000000"/>
          <w:sz w:val="28"/>
          <w:szCs w:val="28"/>
        </w:rPr>
        <w:t>дарственного образовательного стандарта дошкольного образования.</w:t>
      </w:r>
      <w:r w:rsidR="00002397">
        <w:rPr>
          <w:color w:val="000000"/>
          <w:sz w:val="28"/>
          <w:szCs w:val="28"/>
        </w:rPr>
        <w:t xml:space="preserve"> На д</w:t>
      </w:r>
      <w:r w:rsidR="00002397">
        <w:rPr>
          <w:color w:val="000000"/>
          <w:sz w:val="28"/>
          <w:szCs w:val="28"/>
        </w:rPr>
        <w:t>о</w:t>
      </w:r>
      <w:r w:rsidR="00002397">
        <w:rPr>
          <w:color w:val="000000"/>
          <w:sz w:val="28"/>
          <w:szCs w:val="28"/>
        </w:rPr>
        <w:t>стижение названной цели направлена рабочая программа образовательной области «Речевое развитие».</w:t>
      </w:r>
    </w:p>
    <w:p w:rsidR="00CC5D6F" w:rsidRDefault="00CC5D6F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52" w:rsidRPr="006E1228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E1228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туры; 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способствовать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гической и монологической речи; 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</w:t>
      </w:r>
      <w:r w:rsidRPr="002C2773">
        <w:rPr>
          <w:rFonts w:ascii="Times New Roman" w:hAnsi="Times New Roman" w:cs="Times New Roman"/>
          <w:sz w:val="28"/>
          <w:szCs w:val="28"/>
        </w:rPr>
        <w:t xml:space="preserve">онимание на слух текстов различных жанров детской литературы; </w:t>
      </w:r>
    </w:p>
    <w:p w:rsidR="00887452" w:rsidRDefault="00887452" w:rsidP="0088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452" w:rsidRPr="00A22B87" w:rsidRDefault="00887452" w:rsidP="008874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887452" w:rsidRPr="00CF35FD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887452" w:rsidRPr="00CF35FD" w:rsidRDefault="00887452" w:rsidP="00887452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реч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инициирования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887452" w:rsidRPr="00CF35FD" w:rsidRDefault="00887452" w:rsidP="00887452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887452" w:rsidRPr="00CF35FD" w:rsidRDefault="00887452" w:rsidP="00887452">
      <w:pPr>
        <w:numPr>
          <w:ilvl w:val="0"/>
          <w:numId w:val="12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средств в обще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нии </w:t>
      </w:r>
      <w:proofErr w:type="gramStart"/>
      <w:r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887452" w:rsidRPr="00CF35FD" w:rsidRDefault="00887452" w:rsidP="00887452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понимать и правильно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антонимы, син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нимы, обобщающие понятия;</w:t>
      </w:r>
    </w:p>
    <w:p w:rsidR="00887452" w:rsidRPr="00CF35FD" w:rsidRDefault="00887452" w:rsidP="00887452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простые нераспростр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ненные предложения и предложения с однородными членами;</w:t>
      </w:r>
    </w:p>
    <w:p w:rsidR="00887452" w:rsidRPr="00CF35FD" w:rsidRDefault="00887452" w:rsidP="00887452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правильное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произношение всех звуков родного языка (за исключением некоторых шипящих и сонорных звуков);</w:t>
      </w:r>
    </w:p>
    <w:p w:rsidR="00887452" w:rsidRPr="00CF35FD" w:rsidRDefault="00887452" w:rsidP="00887452">
      <w:pPr>
        <w:numPr>
          <w:ilvl w:val="0"/>
          <w:numId w:val="13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формировать навыки построения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небольш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их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связны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мостоятельно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использования в речи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элементарны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(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вербальными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невербальными) речевого этикета </w:t>
      </w:r>
    </w:p>
    <w:p w:rsidR="00887452" w:rsidRPr="00CF35FD" w:rsidRDefault="00887452" w:rsidP="0088745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участию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играх драматизациях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 мотивам знак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мых сказок;</w:t>
      </w:r>
    </w:p>
    <w:p w:rsidR="00887452" w:rsidRPr="00C919DD" w:rsidRDefault="00887452" w:rsidP="00887452">
      <w:pPr>
        <w:pStyle w:val="a3"/>
        <w:numPr>
          <w:ilvl w:val="0"/>
          <w:numId w:val="25"/>
        </w:numPr>
        <w:tabs>
          <w:tab w:val="clear" w:pos="360"/>
          <w:tab w:val="num" w:pos="142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ить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Default="00887452" w:rsidP="00887452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представление о том, что 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чат по-разному и сходно, что звуки в слове произносятся в определенной п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следовательности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396C02" w:rsidRDefault="00887452" w:rsidP="00887452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правильному пониманию значения терминов «сл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во» и «звук».</w:t>
      </w:r>
    </w:p>
    <w:p w:rsidR="00887452" w:rsidRPr="00CF35FD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887452" w:rsidRPr="00CF35FD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4 – 5 лет</w:t>
      </w:r>
    </w:p>
    <w:p w:rsidR="00887452" w:rsidRPr="001B2E48" w:rsidRDefault="00887452" w:rsidP="00887452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использованию речи для инициирования общения, регуляции поведения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в </w:t>
      </w: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игровом взаимодействии со сверстниками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понимать и правильно использовать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речи антонимы, син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нимы, обобщающие понятия, лексику, обозначающую эмоциональные сост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яния;</w:t>
      </w:r>
    </w:p>
    <w:p w:rsidR="00887452" w:rsidRPr="00CF35FD" w:rsidRDefault="00887452" w:rsidP="00887452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сложносочиненные и сложноподчине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ные предложения, элементарные способы словообразования;</w:t>
      </w:r>
    </w:p>
    <w:p w:rsidR="00887452" w:rsidRPr="00CF35FD" w:rsidRDefault="00887452" w:rsidP="00887452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правильн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всех звуков родн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го языка (за исключением некоторых шипящих и сонорных звуков);</w:t>
      </w:r>
    </w:p>
    <w:p w:rsidR="00887452" w:rsidRPr="00CF35FD" w:rsidRDefault="00887452" w:rsidP="00887452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строить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небольшой связный рассказ самостоятельно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разнообразными формулами 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чевого этикета;</w:t>
      </w:r>
    </w:p>
    <w:p w:rsidR="00887452" w:rsidRPr="00C919DD" w:rsidRDefault="00887452" w:rsidP="00887452">
      <w:pPr>
        <w:pStyle w:val="a3"/>
        <w:numPr>
          <w:ilvl w:val="0"/>
          <w:numId w:val="27"/>
        </w:numPr>
        <w:tabs>
          <w:tab w:val="clear" w:pos="1080"/>
          <w:tab w:val="num" w:pos="142"/>
          <w:tab w:val="left" w:pos="284"/>
          <w:tab w:val="num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Татьяничева и др.);</w:t>
      </w:r>
    </w:p>
    <w:p w:rsidR="00887452" w:rsidRDefault="00887452" w:rsidP="00887452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различать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слух твердые и мягкие согласные (без выделения терминов)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Default="00887452" w:rsidP="00887452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изолированно</w:t>
      </w:r>
      <w:proofErr w:type="gramEnd"/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произносить первый звук в слове, называть слова с заданным звуком.</w:t>
      </w:r>
    </w:p>
    <w:p w:rsidR="00887452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887452" w:rsidRPr="00CF35FD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5 – 6 лет</w:t>
      </w:r>
    </w:p>
    <w:p w:rsidR="00887452" w:rsidRPr="00CF35FD" w:rsidRDefault="00887452" w:rsidP="00887452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 использованию речи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выражения своих знаний, эмоций, чувств;</w:t>
      </w:r>
    </w:p>
    <w:p w:rsidR="00887452" w:rsidRPr="00CF35FD" w:rsidRDefault="00887452" w:rsidP="00887452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использовать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разнообразную лексику в точном соответствии со смыслом;</w:t>
      </w:r>
    </w:p>
    <w:p w:rsidR="00887452" w:rsidRPr="00CF35FD" w:rsidRDefault="00887452" w:rsidP="00887452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сложны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предложени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разных видов,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х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словообразования;</w:t>
      </w:r>
    </w:p>
    <w:p w:rsidR="00887452" w:rsidRPr="00CF35FD" w:rsidRDefault="00887452" w:rsidP="00887452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правильного звукопроизношения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составля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 образцу рассказы по сюжетной картине, по набору картинок; из личного опыта, последовательно, без существенных пропусков 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небольшие литературные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произведения;</w:t>
      </w:r>
    </w:p>
    <w:p w:rsidR="00887452" w:rsidRPr="00CF35FD" w:rsidRDefault="00887452" w:rsidP="00887452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этикета;</w:t>
      </w:r>
    </w:p>
    <w:p w:rsidR="00887452" w:rsidRPr="00C919DD" w:rsidRDefault="00887452" w:rsidP="00887452">
      <w:pPr>
        <w:numPr>
          <w:ilvl w:val="0"/>
          <w:numId w:val="3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Л.А. Преображенская, Л.К. Татьяничева и др.);</w:t>
      </w:r>
    </w:p>
    <w:p w:rsidR="00887452" w:rsidRPr="00D86270" w:rsidRDefault="00887452" w:rsidP="00887452">
      <w:pPr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proofErr w:type="gramStart"/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>правильно</w:t>
      </w:r>
      <w:proofErr w:type="gramEnd"/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употребля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соответствующие термины.</w:t>
      </w:r>
    </w:p>
    <w:p w:rsidR="00887452" w:rsidRPr="00CF35FD" w:rsidRDefault="00887452" w:rsidP="00887452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887452" w:rsidRPr="00CF35FD" w:rsidRDefault="00887452" w:rsidP="0088745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887452" w:rsidRPr="00CF35FD" w:rsidRDefault="00887452" w:rsidP="00887452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лировать и задавать вопросы, аргументировано отвечать на вопросы);</w:t>
      </w:r>
    </w:p>
    <w:p w:rsidR="00887452" w:rsidRPr="00CF35FD" w:rsidRDefault="00887452" w:rsidP="00887452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свободного использования речи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устано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ления контакта, поддержания и завершения разговора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разных частей речи в точном соотве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ствии с их значением,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пользоваться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эмоционально-оценочной лексикой и 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ы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разительными средствами языка;</w:t>
      </w:r>
    </w:p>
    <w:p w:rsidR="00887452" w:rsidRPr="00CF35FD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вообразования, сложные предложения разных видов, разные языковые сре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ства для соединения частей предложения;</w:t>
      </w:r>
    </w:p>
    <w:p w:rsidR="00887452" w:rsidRPr="00CF35FD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 звуки родного языка, отчетливо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и словосочетания, проводит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звуковой анализ слов;</w:t>
      </w:r>
    </w:p>
    <w:p w:rsidR="00887452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небольши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литературны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произведени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 плану и образцу описательны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сюжетны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Pr="00C919DD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Л.А. Преображенская, Л.К. Татьяничева и др.);</w:t>
      </w:r>
    </w:p>
    <w:p w:rsidR="00887452" w:rsidRPr="00CF35FD" w:rsidRDefault="00887452" w:rsidP="00887452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 определять последовательность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 в предложении, звук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слог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 словах, различа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понятия «звук», «слог», «слово», «предложение»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Pr="00CF35FD" w:rsidRDefault="00887452" w:rsidP="0088745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 в общении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887452" w:rsidRPr="00CF35FD" w:rsidRDefault="00887452" w:rsidP="00887452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соблюда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новки словесного ударения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выразительного чтения стихотворений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Pr="00CF35FD" w:rsidRDefault="00887452" w:rsidP="00887452">
      <w:pPr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знакомые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художественные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произведения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Pr="00CF35FD" w:rsidRDefault="00887452" w:rsidP="00887452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реагир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поэтические и прозаические художественные произведения;</w:t>
      </w:r>
    </w:p>
    <w:p w:rsidR="00887452" w:rsidRPr="00CF35FD" w:rsidRDefault="00887452" w:rsidP="00887452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импровизации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основе литературных прои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ведений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Pr="00CF35FD" w:rsidRDefault="00887452" w:rsidP="00887452">
      <w:pPr>
        <w:numPr>
          <w:ilvl w:val="0"/>
          <w:numId w:val="3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осмыслению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событи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которых не было в личном опыте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CF35FD" w:rsidRDefault="00887452" w:rsidP="00887452">
      <w:pPr>
        <w:numPr>
          <w:ilvl w:val="0"/>
          <w:numId w:val="3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учить 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оспринимать текст в единстве содержания и формы;</w:t>
      </w:r>
    </w:p>
    <w:p w:rsidR="00887452" w:rsidRPr="00CF35FD" w:rsidRDefault="00887452" w:rsidP="00887452">
      <w:pPr>
        <w:numPr>
          <w:ilvl w:val="0"/>
          <w:numId w:val="3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выделяя их 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рактерные особенности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452" w:rsidRPr="00D629FC" w:rsidRDefault="00887452" w:rsidP="00887452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формировать навыки восприятия слова и предложения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как самост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ятельн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единиц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речи, правильно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ования в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452" w:rsidRDefault="0088745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6F" w:rsidRPr="00CC5D6F" w:rsidRDefault="00E65066" w:rsidP="003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C5D6F" w:rsidRPr="00CC5D6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</w:t>
      </w:r>
    </w:p>
    <w:p w:rsidR="003733AE" w:rsidRDefault="003733A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EE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</w:t>
      </w:r>
      <w:r w:rsidRPr="00002397">
        <w:rPr>
          <w:rFonts w:ascii="Times New Roman" w:hAnsi="Times New Roman" w:cs="Times New Roman"/>
          <w:sz w:val="28"/>
          <w:szCs w:val="28"/>
        </w:rPr>
        <w:t>в</w:t>
      </w:r>
      <w:r w:rsidRPr="00002397">
        <w:rPr>
          <w:rFonts w:ascii="Times New Roman" w:hAnsi="Times New Roman" w:cs="Times New Roman"/>
          <w:sz w:val="28"/>
          <w:szCs w:val="28"/>
        </w:rPr>
        <w:t>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лительной деятельности, что достигается речевой основой обучения, 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1" w:name="_ftnref1"/>
      <w:r w:rsidR="00D07579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D07579" w:rsidRPr="00002397">
        <w:rPr>
          <w:rFonts w:ascii="Times New Roman" w:hAnsi="Times New Roman" w:cs="Times New Roman"/>
          <w:sz w:val="28"/>
          <w:szCs w:val="28"/>
        </w:rPr>
        <w:fldChar w:fldCharType="separate"/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 w:rsidR="00D07579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002397" w:rsidRPr="00002397">
        <w:rPr>
          <w:rFonts w:ascii="Times New Roman" w:hAnsi="Times New Roman" w:cs="Times New Roman"/>
          <w:sz w:val="28"/>
          <w:szCs w:val="28"/>
        </w:rPr>
        <w:t>и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наглядности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окружающей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систематичности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>нного и речевого развития детей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коммуникативно-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направленность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вития речи как целостного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навыков,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обогащения мотивации речевой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возрас</w:t>
      </w:r>
      <w:r w:rsidR="00002397" w:rsidRPr="00002397">
        <w:rPr>
          <w:rFonts w:ascii="Times New Roman" w:hAnsi="Times New Roman" w:cs="Times New Roman"/>
          <w:sz w:val="28"/>
          <w:szCs w:val="28"/>
        </w:rPr>
        <w:t>т</w:t>
      </w:r>
      <w:r w:rsidR="00002397" w:rsidRPr="00002397">
        <w:rPr>
          <w:rFonts w:ascii="Times New Roman" w:hAnsi="Times New Roman" w:cs="Times New Roman"/>
          <w:sz w:val="28"/>
          <w:szCs w:val="28"/>
        </w:rPr>
        <w:t>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стимулир</w:t>
      </w:r>
      <w:r w:rsidR="00002397" w:rsidRPr="00002397">
        <w:rPr>
          <w:rFonts w:ascii="Times New Roman" w:hAnsi="Times New Roman" w:cs="Times New Roman"/>
          <w:sz w:val="28"/>
          <w:szCs w:val="28"/>
        </w:rPr>
        <w:t>у</w:t>
      </w:r>
      <w:r w:rsidR="00002397" w:rsidRPr="00002397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обеспечения активной речевой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в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</w:t>
      </w:r>
      <w:r w:rsidRPr="00002397">
        <w:rPr>
          <w:rFonts w:ascii="Times New Roman" w:hAnsi="Times New Roman" w:cs="Times New Roman"/>
          <w:sz w:val="28"/>
          <w:szCs w:val="28"/>
        </w:rPr>
        <w:t>ь</w:t>
      </w:r>
      <w:r w:rsidRPr="00002397">
        <w:rPr>
          <w:rFonts w:ascii="Times New Roman" w:hAnsi="Times New Roman" w:cs="Times New Roman"/>
          <w:sz w:val="28"/>
          <w:szCs w:val="28"/>
        </w:rPr>
        <w:t>ным с точки зрения доминирующего влияния того или иного принципа на соответствующий компонент. Важно иметь в виду, что любой предшеств</w:t>
      </w:r>
      <w:r w:rsidRPr="00002397">
        <w:rPr>
          <w:rFonts w:ascii="Times New Roman" w:hAnsi="Times New Roman" w:cs="Times New Roman"/>
          <w:sz w:val="28"/>
          <w:szCs w:val="28"/>
        </w:rPr>
        <w:t>у</w:t>
      </w:r>
      <w:r w:rsidRPr="00002397">
        <w:rPr>
          <w:rFonts w:ascii="Times New Roman" w:hAnsi="Times New Roman" w:cs="Times New Roman"/>
          <w:sz w:val="28"/>
          <w:szCs w:val="28"/>
        </w:rPr>
        <w:t>ющий принцип имеет отношение ко всем другим последующим компонентам обучения, подобно тому, как задачи определяют содержание обучения, мет</w:t>
      </w:r>
      <w:r w:rsidRPr="00002397">
        <w:rPr>
          <w:rFonts w:ascii="Times New Roman" w:hAnsi="Times New Roman" w:cs="Times New Roman"/>
          <w:sz w:val="28"/>
          <w:szCs w:val="28"/>
        </w:rPr>
        <w:t>о</w:t>
      </w:r>
      <w:r w:rsidRPr="00002397">
        <w:rPr>
          <w:rFonts w:ascii="Times New Roman" w:hAnsi="Times New Roman" w:cs="Times New Roman"/>
          <w:sz w:val="28"/>
          <w:szCs w:val="28"/>
        </w:rPr>
        <w:t>ды - выбор форм организации обучения.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и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91" w:rsidRDefault="002E6B91" w:rsidP="006E12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6B" w:rsidRDefault="00417E6B" w:rsidP="006E12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6B" w:rsidRDefault="00417E6B" w:rsidP="006E12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6B" w:rsidRPr="006E1228" w:rsidRDefault="00417E6B" w:rsidP="006E12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AE" w:rsidRPr="006E1228" w:rsidRDefault="00CC5D6F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305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7AE"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417E6B" w:rsidRDefault="00417E6B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FB2C0D" w:rsidRPr="00FB2C0D" w:rsidRDefault="00FB2C0D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Ранний возраст</w:t>
      </w:r>
    </w:p>
    <w:p w:rsidR="002F3836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На втором году жизни в речи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детей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происходят значительные измен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ния – связи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между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объектами окружающего мира и словами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, их обознача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ю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щими, формируются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значительно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быстрее, чем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на первом году жизни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. П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он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и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мание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речи окружающих по-прежнему опережает умение говорить. Дети усваивают названия предметов, действий, обозначения некоторых качеств и состояний. </w:t>
      </w:r>
    </w:p>
    <w:p w:rsidR="00FB2C0D" w:rsidRPr="004D5650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 процессе разнообразной деятельности </w:t>
      </w:r>
      <w:proofErr w:type="gramStart"/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со</w:t>
      </w:r>
      <w:proofErr w:type="gramEnd"/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взрослыми дети усваивают, что одно и то же действие может относиться к разным предметам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формир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у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ется способность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обобщения. Способность 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обобщени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>ю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позволяет детям узнавать предметы, изображенные на картинке, 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>осознавать существующие между предметами связи.</w:t>
      </w:r>
    </w:p>
    <w:p w:rsidR="005150B7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Дети способны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поддерживать 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небольшой разговор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взрослыми о с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бытиях,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связанных с их личным опытом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</w:p>
    <w:p w:rsidR="005150B7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Происходит увеличение словарного запаса детей: к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полутора годам он равен примерно 20-30 словам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к концу второго года жизни – до 40-50 слов (появляется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много глаголов и существительных, встречаются простые прил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а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гательные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наречия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предлоги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)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Происходит замена облегченных слов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обы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ч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(иногда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несовершенными в фонетическом отношении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)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. </w:t>
      </w:r>
    </w:p>
    <w:p w:rsidR="002C46C3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Отмечается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улучшение звукопроизношения: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после полутора лет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дети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правильно произнос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>я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 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>многие звуки, вместе с тем с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вистящие, шипящие и с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норные звуки, а также слитные фонемы в словах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почти не встречаются.</w:t>
      </w:r>
    </w:p>
    <w:p w:rsidR="00FB2C0D" w:rsidRPr="004D5650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</w:t>
      </w:r>
      <w:r w:rsidR="00C0752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словных и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четырехсловных предложений. </w:t>
      </w:r>
    </w:p>
    <w:p w:rsidR="003E5EBA" w:rsidRDefault="00C07520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 концу второго года жизни дети 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>начинают усваивать эмоционально-экспрессивную лексику, в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речи появляются оценочные суждения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(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плохой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– </w:t>
      </w:r>
      <w:proofErr w:type="gramStart"/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хороший</w:t>
      </w:r>
      <w:proofErr w:type="gramEnd"/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>).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Младший дошкольный возраст</w:t>
      </w:r>
    </w:p>
    <w:p w:rsidR="00B54E67" w:rsidRDefault="003E5EBA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четырем годам происходит усвоение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звуковой системы языка (пр</w:t>
      </w:r>
      <w:r w:rsidR="006F7731" w:rsidRPr="006F7731">
        <w:rPr>
          <w:rFonts w:ascii="Times New Roman" w:hAnsi="Times New Roman" w:cs="Times New Roman"/>
          <w:sz w:val="28"/>
          <w:szCs w:val="28"/>
        </w:rPr>
        <w:t>а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вильное произношение звуков, становление интонационной стороны речи, умение передать элементарную интонацию вопроса, просьбы, восклицания). </w:t>
      </w:r>
      <w:r w:rsidR="00B54E67">
        <w:rPr>
          <w:rFonts w:ascii="Times New Roman" w:hAnsi="Times New Roman" w:cs="Times New Roman"/>
          <w:sz w:val="28"/>
          <w:szCs w:val="28"/>
        </w:rPr>
        <w:t>Дети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определенный запас слов, который содержит все части р</w:t>
      </w:r>
      <w:r w:rsidR="006F7731" w:rsidRPr="006F7731">
        <w:rPr>
          <w:rFonts w:ascii="Times New Roman" w:hAnsi="Times New Roman" w:cs="Times New Roman"/>
          <w:sz w:val="28"/>
          <w:szCs w:val="28"/>
        </w:rPr>
        <w:t>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чи. Основное место в детском словаре занимают глаголы и существительные, обозначающие предметы и объекты ближайшего окружения, их действия и состояния. </w:t>
      </w:r>
      <w:r w:rsidR="006F7731">
        <w:rPr>
          <w:rFonts w:ascii="Times New Roman" w:hAnsi="Times New Roman" w:cs="Times New Roman"/>
          <w:sz w:val="28"/>
          <w:szCs w:val="28"/>
        </w:rPr>
        <w:t>Активно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начинают употребляться прилагательные и местоимения</w:t>
      </w:r>
      <w:r w:rsidR="00565FD4">
        <w:rPr>
          <w:rFonts w:ascii="Times New Roman" w:hAnsi="Times New Roman" w:cs="Times New Roman"/>
          <w:sz w:val="28"/>
          <w:szCs w:val="28"/>
        </w:rPr>
        <w:t xml:space="preserve">, </w:t>
      </w:r>
      <w:r w:rsidR="006F7731" w:rsidRPr="006F7731">
        <w:rPr>
          <w:rFonts w:ascii="Times New Roman" w:hAnsi="Times New Roman" w:cs="Times New Roman"/>
          <w:sz w:val="28"/>
          <w:szCs w:val="28"/>
        </w:rPr>
        <w:t>формируются обобщающие функции слов</w:t>
      </w:r>
      <w:r w:rsidR="00B54E67">
        <w:rPr>
          <w:rFonts w:ascii="Times New Roman" w:hAnsi="Times New Roman" w:cs="Times New Roman"/>
          <w:sz w:val="28"/>
          <w:szCs w:val="28"/>
        </w:rPr>
        <w:t>, ч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ерез слово </w:t>
      </w:r>
      <w:r w:rsidR="00B54E67">
        <w:rPr>
          <w:rFonts w:ascii="Times New Roman" w:hAnsi="Times New Roman" w:cs="Times New Roman"/>
          <w:sz w:val="28"/>
          <w:szCs w:val="28"/>
        </w:rPr>
        <w:t>они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овладева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</w:t>
      </w:r>
      <w:r w:rsidR="006F7731" w:rsidRPr="006F7731">
        <w:rPr>
          <w:rFonts w:ascii="Times New Roman" w:hAnsi="Times New Roman" w:cs="Times New Roman"/>
          <w:sz w:val="28"/>
          <w:szCs w:val="28"/>
        </w:rPr>
        <w:t>с</w:t>
      </w:r>
      <w:r w:rsidR="006F7731" w:rsidRPr="006F7731">
        <w:rPr>
          <w:rFonts w:ascii="Times New Roman" w:hAnsi="Times New Roman" w:cs="Times New Roman"/>
          <w:sz w:val="28"/>
          <w:szCs w:val="28"/>
        </w:rPr>
        <w:t>новными грамматическими формами: появляется множественное число, в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t>нительный и родительный падежи имен существительных, уменьшительно-</w:t>
      </w:r>
      <w:r w:rsidR="006F7731" w:rsidRPr="006F7731">
        <w:rPr>
          <w:rFonts w:ascii="Times New Roman" w:hAnsi="Times New Roman" w:cs="Times New Roman"/>
          <w:sz w:val="28"/>
          <w:szCs w:val="28"/>
        </w:rPr>
        <w:lastRenderedPageBreak/>
        <w:t>ласкательные суффиксы, настоящее и прошедшее время глаголов, повел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тельное наклонение. </w:t>
      </w:r>
    </w:p>
    <w:p w:rsidR="00B54E67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31">
        <w:rPr>
          <w:rFonts w:ascii="Times New Roman" w:hAnsi="Times New Roman" w:cs="Times New Roman"/>
          <w:sz w:val="28"/>
          <w:szCs w:val="28"/>
        </w:rPr>
        <w:t>В речи начинают появляться сложные формы предложений, состоящих из главных и придаточных, отражаются причинные, целевые и другие связи, выраженные через союзы.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Дети осваивают навыки разговорной речи, выр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жают свои мысли простыми и сложными предложениями и подходят к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ставлению связных высказываний описательного и повествовательного х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 xml:space="preserve">рактера. </w:t>
      </w:r>
    </w:p>
    <w:p w:rsidR="006F7731" w:rsidRPr="006F7731" w:rsidRDefault="00B54E67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дошкольники неверно произносят (или совсем не произн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сят) шипящие ([ш], [ж], [ч], [щ]), сонорные ([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[л], [ль]) звуки, а нек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торые звуки пропускают. Требует совершенствования интонационная стор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на речи, необходима работа над 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развитием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как артикуляционного аппарата, так и таких элементов звуковой культуры, как дикция, темп, сила голоса.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Овладение основными грамматическими формами также имеет ос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бенности. Далеко не все дети умеют согласовывать слова в роде, числе и п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деже. При построении простых распространенных предложений они опуск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ют отдельные члены предложения. Существует проблема новых словообр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зований. Стремление к созданию новых слов появляется у ребенка в резул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тате творческого освоения богатств родного языка.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Детям четвертого года жизни доступна простая форма диалогической речи. Однако они часто отвлекаются от содержания вопроса. Речь </w:t>
      </w:r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731"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туативна</w:t>
      </w:r>
      <w:proofErr w:type="spellEnd"/>
      <w:r w:rsidRPr="006F7731">
        <w:rPr>
          <w:rFonts w:ascii="Times New Roman" w:hAnsi="Times New Roman" w:cs="Times New Roman"/>
          <w:sz w:val="28"/>
          <w:szCs w:val="28"/>
        </w:rPr>
        <w:t>, в ней преобладает экспрессивное изложение.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</w:t>
      </w:r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r w:rsidR="00B54E67">
        <w:rPr>
          <w:rFonts w:ascii="Times New Roman" w:hAnsi="Times New Roman" w:cs="Times New Roman"/>
          <w:sz w:val="28"/>
          <w:szCs w:val="28"/>
        </w:rPr>
        <w:t xml:space="preserve">– освоение </w:t>
      </w:r>
      <w:r w:rsidRPr="006F7731">
        <w:rPr>
          <w:rFonts w:ascii="Times New Roman" w:hAnsi="Times New Roman" w:cs="Times New Roman"/>
          <w:sz w:val="28"/>
          <w:szCs w:val="28"/>
        </w:rPr>
        <w:t>связной мон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логической речи. В это время происходят заметные изменения в формиров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нии грамматического строя речи, в освоении способов словообразования, происходит взрыв словесного творчества.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ние предмета, функциональные признаки, начинают активнее подбирать сл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ва с противоположным и близким значением</w:t>
      </w:r>
      <w:r w:rsidR="00B54E67">
        <w:rPr>
          <w:rFonts w:ascii="Times New Roman" w:hAnsi="Times New Roman" w:cs="Times New Roman"/>
          <w:sz w:val="28"/>
          <w:szCs w:val="28"/>
        </w:rPr>
        <w:t xml:space="preserve"> (антонимы и синонимы)</w:t>
      </w:r>
      <w:r w:rsidRPr="006F7731">
        <w:rPr>
          <w:rFonts w:ascii="Times New Roman" w:hAnsi="Times New Roman" w:cs="Times New Roman"/>
          <w:sz w:val="28"/>
          <w:szCs w:val="28"/>
        </w:rPr>
        <w:t>, сра</w:t>
      </w:r>
      <w:r w:rsidRPr="006F7731">
        <w:rPr>
          <w:rFonts w:ascii="Times New Roman" w:hAnsi="Times New Roman" w:cs="Times New Roman"/>
          <w:sz w:val="28"/>
          <w:szCs w:val="28"/>
        </w:rPr>
        <w:t>в</w:t>
      </w:r>
      <w:r w:rsidRPr="006F7731">
        <w:rPr>
          <w:rFonts w:ascii="Times New Roman" w:hAnsi="Times New Roman" w:cs="Times New Roman"/>
          <w:sz w:val="28"/>
          <w:szCs w:val="28"/>
        </w:rPr>
        <w:t>нивают предметы и явления, применяют обобщающие слова (существител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ные с собирательным значением). 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Д</w:t>
      </w:r>
      <w:r w:rsidR="00B54E67">
        <w:rPr>
          <w:rFonts w:ascii="Times New Roman" w:hAnsi="Times New Roman" w:cs="Times New Roman"/>
          <w:sz w:val="28"/>
          <w:szCs w:val="28"/>
        </w:rPr>
        <w:t>ети начинают осваивать разные типы высказывания (</w:t>
      </w:r>
      <w:r w:rsidRPr="006F7731">
        <w:rPr>
          <w:rFonts w:ascii="Times New Roman" w:hAnsi="Times New Roman" w:cs="Times New Roman"/>
          <w:sz w:val="28"/>
          <w:szCs w:val="28"/>
        </w:rPr>
        <w:t>описание и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вествование</w:t>
      </w:r>
      <w:r w:rsidR="00B54E67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 xml:space="preserve">. Речь детей становится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и последовательной;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вершенствуются понимание смысловой стороны речи, синтаксическая стру</w:t>
      </w:r>
      <w:r w:rsidRPr="006F7731">
        <w:rPr>
          <w:rFonts w:ascii="Times New Roman" w:hAnsi="Times New Roman" w:cs="Times New Roman"/>
          <w:sz w:val="28"/>
          <w:szCs w:val="28"/>
        </w:rPr>
        <w:t>к</w:t>
      </w:r>
      <w:r w:rsidRPr="006F7731">
        <w:rPr>
          <w:rFonts w:ascii="Times New Roman" w:hAnsi="Times New Roman" w:cs="Times New Roman"/>
          <w:sz w:val="28"/>
          <w:szCs w:val="28"/>
        </w:rPr>
        <w:t>тура предложений, звуковая сторона речи, т.е. все те умения, которые нео</w:t>
      </w:r>
      <w:r w:rsidRPr="006F7731">
        <w:rPr>
          <w:rFonts w:ascii="Times New Roman" w:hAnsi="Times New Roman" w:cs="Times New Roman"/>
          <w:sz w:val="28"/>
          <w:szCs w:val="28"/>
        </w:rPr>
        <w:t>б</w:t>
      </w:r>
      <w:r w:rsidRPr="006F7731">
        <w:rPr>
          <w:rFonts w:ascii="Times New Roman" w:hAnsi="Times New Roman" w:cs="Times New Roman"/>
          <w:sz w:val="28"/>
          <w:szCs w:val="28"/>
        </w:rPr>
        <w:t>ходимы для развития связной речи.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Вместе с тем в речи детей пятого года жизни встречаются нарушения</w:t>
      </w:r>
      <w:r w:rsidR="00B54E67">
        <w:rPr>
          <w:rFonts w:ascii="Times New Roman" w:hAnsi="Times New Roman" w:cs="Times New Roman"/>
          <w:sz w:val="28"/>
          <w:szCs w:val="28"/>
        </w:rPr>
        <w:t xml:space="preserve"> – не все </w:t>
      </w:r>
      <w:r w:rsidRPr="006F7731">
        <w:rPr>
          <w:rFonts w:ascii="Times New Roman" w:hAnsi="Times New Roman" w:cs="Times New Roman"/>
          <w:sz w:val="28"/>
          <w:szCs w:val="28"/>
        </w:rPr>
        <w:t>дети правильно произносят шипящие и сонорные звуки, у некоторых недостаточно развита интонационная выразительность.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ственного числа).</w:t>
      </w:r>
      <w:r w:rsidR="00B54E67">
        <w:rPr>
          <w:rFonts w:ascii="Times New Roman" w:hAnsi="Times New Roman" w:cs="Times New Roman"/>
          <w:sz w:val="28"/>
          <w:szCs w:val="28"/>
        </w:rPr>
        <w:t xml:space="preserve"> Речь детей среднего дошкольного возраста </w:t>
      </w:r>
      <w:r w:rsidRPr="006F7731">
        <w:rPr>
          <w:rFonts w:ascii="Times New Roman" w:hAnsi="Times New Roman" w:cs="Times New Roman"/>
          <w:sz w:val="28"/>
          <w:szCs w:val="28"/>
        </w:rPr>
        <w:t>отличается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движностью и неустойчивостью</w:t>
      </w:r>
      <w:r w:rsidR="00B54E67">
        <w:rPr>
          <w:rFonts w:ascii="Times New Roman" w:hAnsi="Times New Roman" w:cs="Times New Roman"/>
          <w:sz w:val="28"/>
          <w:szCs w:val="28"/>
        </w:rPr>
        <w:t>, они</w:t>
      </w:r>
      <w:r w:rsidRPr="006F7731">
        <w:rPr>
          <w:rFonts w:ascii="Times New Roman" w:hAnsi="Times New Roman" w:cs="Times New Roman"/>
          <w:sz w:val="28"/>
          <w:szCs w:val="28"/>
        </w:rPr>
        <w:t xml:space="preserve"> могут ориентироваться на смысловую </w:t>
      </w:r>
      <w:r w:rsidRPr="006F7731">
        <w:rPr>
          <w:rFonts w:ascii="Times New Roman" w:hAnsi="Times New Roman" w:cs="Times New Roman"/>
          <w:sz w:val="28"/>
          <w:szCs w:val="28"/>
        </w:rPr>
        <w:lastRenderedPageBreak/>
        <w:t>сторону слова, однако объяснение значения слова для многих затруднител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но.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Большинство детей не владеет в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вания.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У детей 6-7 лет развитие речи достигает довольно высокого уровня. Большинство </w:t>
      </w:r>
      <w:r w:rsidR="0058470B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6F7731">
        <w:rPr>
          <w:rFonts w:ascii="Times New Roman" w:hAnsi="Times New Roman" w:cs="Times New Roman"/>
          <w:sz w:val="28"/>
          <w:szCs w:val="28"/>
        </w:rPr>
        <w:t xml:space="preserve"> правильно произносят все звуки родн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го языка, могут регулировать силу голоса, темп речи, интонацию вопроса, радости, удивления. К старшему дошкольному возрасту накапливается зн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чительный запас слов</w:t>
      </w:r>
      <w:r w:rsidR="00B54E67">
        <w:rPr>
          <w:rFonts w:ascii="Times New Roman" w:hAnsi="Times New Roman" w:cs="Times New Roman"/>
          <w:sz w:val="28"/>
          <w:szCs w:val="28"/>
        </w:rPr>
        <w:t>, пр</w:t>
      </w:r>
      <w:r w:rsidRPr="006F7731">
        <w:rPr>
          <w:rFonts w:ascii="Times New Roman" w:hAnsi="Times New Roman" w:cs="Times New Roman"/>
          <w:sz w:val="28"/>
          <w:szCs w:val="28"/>
        </w:rPr>
        <w:t>одолжается обогащение лексики (словарного сост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 старшем дошкольном возрасте в основном завершается важнейший этап развития речи детей</w:t>
      </w:r>
      <w:r w:rsidR="0058470B">
        <w:rPr>
          <w:rFonts w:ascii="Times New Roman" w:hAnsi="Times New Roman" w:cs="Times New Roman"/>
          <w:sz w:val="28"/>
          <w:szCs w:val="28"/>
        </w:rPr>
        <w:t xml:space="preserve"> – усвоение </w:t>
      </w:r>
      <w:r w:rsidRPr="006F7731">
        <w:rPr>
          <w:rFonts w:ascii="Times New Roman" w:hAnsi="Times New Roman" w:cs="Times New Roman"/>
          <w:sz w:val="28"/>
          <w:szCs w:val="28"/>
        </w:rPr>
        <w:t xml:space="preserve">грамматической системы языка. Дети старшего дошкольного возраста активно осваивают </w:t>
      </w:r>
      <w:r w:rsidR="0058470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F7731">
        <w:rPr>
          <w:rFonts w:ascii="Times New Roman" w:hAnsi="Times New Roman" w:cs="Times New Roman"/>
          <w:sz w:val="28"/>
          <w:szCs w:val="28"/>
        </w:rPr>
        <w:t>построени</w:t>
      </w:r>
      <w:r w:rsidR="0058470B">
        <w:rPr>
          <w:rFonts w:ascii="Times New Roman" w:hAnsi="Times New Roman" w:cs="Times New Roman"/>
          <w:sz w:val="28"/>
          <w:szCs w:val="28"/>
        </w:rPr>
        <w:t>я</w:t>
      </w:r>
      <w:r w:rsidRPr="006F7731">
        <w:rPr>
          <w:rFonts w:ascii="Times New Roman" w:hAnsi="Times New Roman" w:cs="Times New Roman"/>
          <w:sz w:val="28"/>
          <w:szCs w:val="28"/>
        </w:rPr>
        <w:t xml:space="preserve">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ных типов текстов</w:t>
      </w:r>
      <w:r w:rsidR="0058470B">
        <w:rPr>
          <w:rFonts w:ascii="Times New Roman" w:hAnsi="Times New Roman" w:cs="Times New Roman"/>
          <w:sz w:val="28"/>
          <w:szCs w:val="28"/>
        </w:rPr>
        <w:t xml:space="preserve"> (</w:t>
      </w:r>
      <w:r w:rsidRPr="006F7731">
        <w:rPr>
          <w:rFonts w:ascii="Times New Roman" w:hAnsi="Times New Roman" w:cs="Times New Roman"/>
          <w:sz w:val="28"/>
          <w:szCs w:val="28"/>
        </w:rPr>
        <w:t>описания, повествования, рассуждения</w:t>
      </w:r>
      <w:r w:rsidR="00A70698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>. В процессе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вития связной речи дети начинают также активно пользоваться разными сп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собами связи слов внутри предложения, между предложениями и между ч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разительности, регулировать скорость и громкость речи в зависимости от 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туации, допускают ошибки в образовании разных грамматических форм (р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дительный падеж множественного числа имен существительных, согласов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ние существительных с прилагательными, словообразование). Вызывает з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6F7731" w:rsidRPr="006F7731" w:rsidRDefault="00A70698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6F7731" w:rsidRPr="006F7731">
        <w:rPr>
          <w:rFonts w:ascii="Times New Roman" w:hAnsi="Times New Roman" w:cs="Times New Roman"/>
          <w:sz w:val="28"/>
          <w:szCs w:val="28"/>
        </w:rPr>
        <w:t>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связаны с неумением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 xml:space="preserve"> связный текст, используя все структурные элементы (начало, середину, 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нец), и соединять различными способами цепной и параллельной связи части высказывания.</w:t>
      </w:r>
    </w:p>
    <w:p w:rsidR="003169AC" w:rsidRPr="00484E72" w:rsidRDefault="003169AC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5C" w:rsidRPr="002D0C5C" w:rsidRDefault="002D0C5C" w:rsidP="002D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5C" w:rsidRPr="002D0C5C" w:rsidRDefault="002D0C5C" w:rsidP="002D0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5C">
        <w:rPr>
          <w:rFonts w:ascii="Times New Roman" w:hAnsi="Times New Roman" w:cs="Times New Roman"/>
          <w:b/>
          <w:sz w:val="28"/>
          <w:szCs w:val="28"/>
        </w:rPr>
        <w:t xml:space="preserve">1.5.  Планируемые результаты освоения программы по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>"Речевое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"</w:t>
      </w:r>
      <w:r w:rsidRPr="002D0C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D0C5C">
        <w:rPr>
          <w:rFonts w:ascii="Times New Roman" w:hAnsi="Times New Roman" w:cs="Times New Roman"/>
          <w:b/>
          <w:sz w:val="28"/>
          <w:szCs w:val="28"/>
        </w:rPr>
        <w:t xml:space="preserve"> учетом возрастных особенностей и индив</w:t>
      </w:r>
      <w:r w:rsidRPr="002D0C5C">
        <w:rPr>
          <w:rFonts w:ascii="Times New Roman" w:hAnsi="Times New Roman" w:cs="Times New Roman"/>
          <w:b/>
          <w:sz w:val="28"/>
          <w:szCs w:val="28"/>
        </w:rPr>
        <w:t>и</w:t>
      </w:r>
      <w:r w:rsidRPr="002D0C5C">
        <w:rPr>
          <w:rFonts w:ascii="Times New Roman" w:hAnsi="Times New Roman" w:cs="Times New Roman"/>
          <w:b/>
          <w:sz w:val="28"/>
          <w:szCs w:val="28"/>
        </w:rPr>
        <w:t>дуальных различий</w:t>
      </w:r>
    </w:p>
    <w:p w:rsidR="002D0C5C" w:rsidRPr="002D0C5C" w:rsidRDefault="002D0C5C" w:rsidP="002D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C5C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образовательной "Речевое развитие" (развитие речи) представлены в виде целевых ориент</w:t>
      </w:r>
      <w:r w:rsidRPr="002D0C5C">
        <w:rPr>
          <w:rFonts w:ascii="Times New Roman" w:hAnsi="Times New Roman" w:cs="Times New Roman"/>
          <w:sz w:val="28"/>
          <w:szCs w:val="28"/>
        </w:rPr>
        <w:t>и</w:t>
      </w:r>
      <w:r w:rsidRPr="002D0C5C">
        <w:rPr>
          <w:rFonts w:ascii="Times New Roman" w:hAnsi="Times New Roman" w:cs="Times New Roman"/>
          <w:sz w:val="28"/>
          <w:szCs w:val="28"/>
        </w:rPr>
        <w:t>ров.</w:t>
      </w: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484E72" w:rsidRPr="0080710A" w:rsidRDefault="00484E72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10A">
        <w:rPr>
          <w:rFonts w:ascii="Times New Roman" w:hAnsi="Times New Roman" w:cs="Times New Roman"/>
          <w:i/>
          <w:sz w:val="28"/>
          <w:szCs w:val="28"/>
        </w:rPr>
        <w:t>Целевые ориентиры образования в младенческом и раннем возрасте: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владеет активной речью, включ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нной в общение; может обращаться с вопросами и просьбами, понимает речь взрослых; знает названия окружа</w:t>
      </w:r>
      <w:r w:rsidR="00484E72" w:rsidRPr="00484E72">
        <w:rPr>
          <w:rFonts w:ascii="Times New Roman" w:hAnsi="Times New Roman" w:cs="Times New Roman"/>
          <w:sz w:val="28"/>
          <w:szCs w:val="28"/>
        </w:rPr>
        <w:t>ю</w:t>
      </w:r>
      <w:r w:rsidR="00484E72" w:rsidRPr="00484E72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="00484E72" w:rsidRPr="00484E72">
        <w:rPr>
          <w:rFonts w:ascii="Times New Roman" w:hAnsi="Times New Roman" w:cs="Times New Roman"/>
          <w:sz w:val="28"/>
          <w:szCs w:val="28"/>
        </w:rPr>
        <w:t>р</w:t>
      </w:r>
      <w:r w:rsidR="00484E72" w:rsidRPr="00484E72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="00484E72" w:rsidRPr="00484E72">
        <w:rPr>
          <w:rFonts w:ascii="Times New Roman" w:hAnsi="Times New Roman" w:cs="Times New Roman"/>
          <w:sz w:val="28"/>
          <w:szCs w:val="28"/>
        </w:rPr>
        <w:t>з</w:t>
      </w:r>
      <w:r w:rsidR="00484E72" w:rsidRPr="00484E72">
        <w:rPr>
          <w:rFonts w:ascii="Times New Roman" w:hAnsi="Times New Roman" w:cs="Times New Roman"/>
          <w:sz w:val="28"/>
          <w:szCs w:val="28"/>
        </w:rPr>
        <w:t>личные пр</w:t>
      </w:r>
      <w:r w:rsidR="00484E72">
        <w:rPr>
          <w:rFonts w:ascii="Times New Roman" w:hAnsi="Times New Roman" w:cs="Times New Roman"/>
          <w:sz w:val="28"/>
          <w:szCs w:val="28"/>
        </w:rPr>
        <w:t>оизведения культуры и искусства.</w:t>
      </w:r>
    </w:p>
    <w:p w:rsidR="00484E72" w:rsidRPr="00484E72" w:rsidRDefault="00484E72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E72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нка складываются предпосылки гр</w:t>
      </w:r>
      <w:r w:rsidR="00484E72" w:rsidRPr="00484E72">
        <w:rPr>
          <w:rFonts w:ascii="Times New Roman" w:hAnsi="Times New Roman" w:cs="Times New Roman"/>
          <w:sz w:val="28"/>
          <w:szCs w:val="28"/>
        </w:rPr>
        <w:t>а</w:t>
      </w:r>
      <w:r w:rsidR="00484E72" w:rsidRPr="00484E72">
        <w:rPr>
          <w:rFonts w:ascii="Times New Roman" w:hAnsi="Times New Roman" w:cs="Times New Roman"/>
          <w:sz w:val="28"/>
          <w:szCs w:val="28"/>
        </w:rPr>
        <w:t>мотности;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нок зада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т вопросы взрослым и сверстникам, интересуется пр</w:t>
      </w:r>
      <w:r w:rsidR="00484E72" w:rsidRPr="00484E72">
        <w:rPr>
          <w:rFonts w:ascii="Times New Roman" w:hAnsi="Times New Roman" w:cs="Times New Roman"/>
          <w:sz w:val="28"/>
          <w:szCs w:val="28"/>
        </w:rPr>
        <w:t>и</w:t>
      </w:r>
      <w:r w:rsidR="00484E72" w:rsidRPr="00484E72">
        <w:rPr>
          <w:rFonts w:ascii="Times New Roman" w:hAnsi="Times New Roman" w:cs="Times New Roman"/>
          <w:sz w:val="28"/>
          <w:szCs w:val="28"/>
        </w:rPr>
        <w:t>чинно-следственными связями, пытается самостоятельно придумывать об</w:t>
      </w:r>
      <w:r w:rsidR="00484E72" w:rsidRPr="00484E72">
        <w:rPr>
          <w:rFonts w:ascii="Times New Roman" w:hAnsi="Times New Roman" w:cs="Times New Roman"/>
          <w:sz w:val="28"/>
          <w:szCs w:val="28"/>
        </w:rPr>
        <w:t>ъ</w:t>
      </w:r>
      <w:r w:rsidR="00484E72" w:rsidRPr="00484E72">
        <w:rPr>
          <w:rFonts w:ascii="Times New Roman" w:hAnsi="Times New Roman" w:cs="Times New Roman"/>
          <w:sz w:val="28"/>
          <w:szCs w:val="28"/>
        </w:rPr>
        <w:t xml:space="preserve">яснения явлениям природы и поступкам людей; знаком с произведениями детской литературы, </w:t>
      </w:r>
    </w:p>
    <w:p w:rsidR="00CC129F" w:rsidRDefault="00CC129F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0E" w:rsidRPr="00E63B18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18">
        <w:rPr>
          <w:rFonts w:ascii="Times New Roman" w:hAnsi="Times New Roman" w:cs="Times New Roman"/>
          <w:i/>
          <w:sz w:val="28"/>
          <w:szCs w:val="28"/>
        </w:rPr>
        <w:t>Промежуточные планируемые результаты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417E6B">
      <w:pPr>
        <w:numPr>
          <w:ilvl w:val="0"/>
          <w:numId w:val="12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использует речь для инициирования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никами;</w:t>
      </w:r>
    </w:p>
    <w:p w:rsidR="00CF35FD" w:rsidRPr="00CF35FD" w:rsidRDefault="00CF35FD" w:rsidP="00417E6B">
      <w:pPr>
        <w:numPr>
          <w:ilvl w:val="0"/>
          <w:numId w:val="12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CF35FD" w:rsidRPr="00CF35FD" w:rsidRDefault="00CF35FD" w:rsidP="00417E6B">
      <w:pPr>
        <w:numPr>
          <w:ilvl w:val="0"/>
          <w:numId w:val="12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активно использует вербальные и невербальные средства в общении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сверстниками.</w:t>
      </w:r>
    </w:p>
    <w:p w:rsidR="00CF35FD" w:rsidRPr="001F651A" w:rsidRDefault="00CF35FD" w:rsidP="00417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417E6B">
      <w:pPr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обобщающие понятия;</w:t>
      </w:r>
    </w:p>
    <w:p w:rsidR="00CF35FD" w:rsidRPr="00CF35FD" w:rsidRDefault="00CF35FD" w:rsidP="00417E6B">
      <w:pPr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в речи простые нераспространенные предложения и предложения с однородными членами;</w:t>
      </w:r>
    </w:p>
    <w:p w:rsidR="00CF35FD" w:rsidRPr="00CF35FD" w:rsidRDefault="00CF35FD" w:rsidP="00417E6B">
      <w:pPr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417E6B">
      <w:pPr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733B8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417E6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пользуется элементарными формулами (вербальными и невербал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ными) речевого этикета </w:t>
      </w:r>
    </w:p>
    <w:p w:rsidR="00CF35FD" w:rsidRPr="00CF35FD" w:rsidRDefault="00CF35FD" w:rsidP="00417E6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играх драматизациях, выразительно перед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вая диалоги персонажей</w:t>
      </w:r>
    </w:p>
    <w:p w:rsidR="00CF35FD" w:rsidRPr="00CF35FD" w:rsidRDefault="00CF35FD" w:rsidP="00417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417E6B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 помощью воспитателя пересказывает содержание знакомых сказок;</w:t>
      </w:r>
    </w:p>
    <w:p w:rsidR="00CF35FD" w:rsidRPr="00CF35FD" w:rsidRDefault="00CF35FD" w:rsidP="00417E6B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тельно их воспроизводить;</w:t>
      </w:r>
    </w:p>
    <w:p w:rsidR="00CF35FD" w:rsidRPr="00CF35FD" w:rsidRDefault="00CF35FD" w:rsidP="00417E6B">
      <w:pPr>
        <w:numPr>
          <w:ilvl w:val="0"/>
          <w:numId w:val="26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1F651A" w:rsidRDefault="00CF35FD" w:rsidP="00417E6B">
      <w:pPr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CF35FD" w:rsidRDefault="00CF35FD" w:rsidP="00417E6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жанров.</w:t>
      </w:r>
    </w:p>
    <w:p w:rsidR="001F651A" w:rsidRPr="00CF35FD" w:rsidRDefault="001F651A" w:rsidP="00417E6B">
      <w:pPr>
        <w:numPr>
          <w:ilvl w:val="0"/>
          <w:numId w:val="2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адекватно реагировать на содержание произведения,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ступки персонажей;</w:t>
      </w:r>
    </w:p>
    <w:p w:rsidR="001F651A" w:rsidRPr="00CF35FD" w:rsidRDefault="001F651A" w:rsidP="00417E6B">
      <w:pPr>
        <w:numPr>
          <w:ilvl w:val="0"/>
          <w:numId w:val="25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жете;</w:t>
      </w:r>
    </w:p>
    <w:p w:rsidR="001F651A" w:rsidRDefault="001F651A" w:rsidP="00417E6B">
      <w:pPr>
        <w:numPr>
          <w:ilvl w:val="0"/>
          <w:numId w:val="25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понимании содержания литературного произв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едения опирается на личный опыт;</w:t>
      </w:r>
    </w:p>
    <w:p w:rsidR="00C919DD" w:rsidRPr="00C919DD" w:rsidRDefault="00C919DD" w:rsidP="00417E6B">
      <w:pPr>
        <w:pStyle w:val="a3"/>
        <w:numPr>
          <w:ilvl w:val="0"/>
          <w:numId w:val="25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</w:p>
    <w:p w:rsidR="001F651A" w:rsidRDefault="001F651A" w:rsidP="00733B88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396C02" w:rsidRDefault="00396C02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имеет представление о том, что 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слова состоят из звуков, звучат по-разному и сходно, что звуки в слове произносятся в определенной последов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тельности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D629FC" w:rsidRPr="00396C02" w:rsidRDefault="00D629FC" w:rsidP="00E26404">
      <w:pPr>
        <w:numPr>
          <w:ilvl w:val="0"/>
          <w:numId w:val="25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правильно понимание значение терминов «слово» и «звук».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4 – 5 лет</w:t>
      </w:r>
    </w:p>
    <w:p w:rsidR="00CF35FD" w:rsidRPr="001F651A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</w:t>
      </w:r>
      <w:r w:rsidR="001F651A" w:rsidRPr="001F651A">
        <w:rPr>
          <w:rFonts w:ascii="Times New Roman" w:hAnsi="Times New Roman" w:cs="Times New Roman"/>
          <w:kern w:val="20"/>
          <w:sz w:val="28"/>
          <w:szCs w:val="28"/>
        </w:rPr>
        <w:t>:</w:t>
      </w:r>
    </w:p>
    <w:p w:rsidR="00CF35FD" w:rsidRPr="00CF35FD" w:rsidRDefault="00CF35FD" w:rsidP="00E26404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речь для инициирования общения, регуляции поведения;</w:t>
      </w:r>
    </w:p>
    <w:p w:rsidR="00CF35FD" w:rsidRPr="00CF35FD" w:rsidRDefault="00CF35FD" w:rsidP="00E26404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активно пользуется речью в игровом взаимодействии со сверстник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ми.</w:t>
      </w:r>
    </w:p>
    <w:p w:rsidR="00CF35FD" w:rsidRPr="001F651A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417E6B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обобщающие понятия, лексику, обозначающую эмоциональные состояния;</w:t>
      </w:r>
    </w:p>
    <w:p w:rsidR="00CF35FD" w:rsidRPr="00CF35FD" w:rsidRDefault="00CF35FD" w:rsidP="00417E6B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в речи сложносочиненные и сложноподчиненные пре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ложения, элементарные способы словообразования;</w:t>
      </w:r>
    </w:p>
    <w:p w:rsidR="00CF35FD" w:rsidRPr="00CF35FD" w:rsidRDefault="00CF35FD" w:rsidP="00417E6B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417E6B">
      <w:pPr>
        <w:numPr>
          <w:ilvl w:val="0"/>
          <w:numId w:val="16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E26404">
      <w:pPr>
        <w:numPr>
          <w:ilvl w:val="0"/>
          <w:numId w:val="17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пользуется разнообразными формулами речевого этикета;</w:t>
      </w:r>
    </w:p>
    <w:p w:rsidR="00CF35FD" w:rsidRPr="00CF35FD" w:rsidRDefault="00CF35FD" w:rsidP="00417E6B">
      <w:pPr>
        <w:numPr>
          <w:ilvl w:val="0"/>
          <w:numId w:val="1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работать над собственным звукопроизношен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ем и выразительностью речи.</w:t>
      </w:r>
    </w:p>
    <w:p w:rsidR="00CF35FD" w:rsidRPr="00CF35FD" w:rsidRDefault="00CF35FD" w:rsidP="00417E6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417E6B">
      <w:pPr>
        <w:numPr>
          <w:ilvl w:val="0"/>
          <w:numId w:val="28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помощью педагога пересказать содержание знакомых 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зок, рассказов;</w:t>
      </w:r>
    </w:p>
    <w:p w:rsidR="00CF35FD" w:rsidRPr="00CF35FD" w:rsidRDefault="00CF35FD" w:rsidP="00417E6B">
      <w:pPr>
        <w:numPr>
          <w:ilvl w:val="0"/>
          <w:numId w:val="28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тельно их воспроизводить;</w:t>
      </w:r>
    </w:p>
    <w:p w:rsidR="00CF35FD" w:rsidRPr="00CF35FD" w:rsidRDefault="00CF35FD" w:rsidP="00417E6B">
      <w:pPr>
        <w:numPr>
          <w:ilvl w:val="0"/>
          <w:numId w:val="28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733B88" w:rsidRDefault="00CF35FD" w:rsidP="00417E6B">
      <w:pPr>
        <w:tabs>
          <w:tab w:val="num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733B88" w:rsidRDefault="00CF35FD" w:rsidP="00417E6B">
      <w:pPr>
        <w:numPr>
          <w:ilvl w:val="0"/>
          <w:numId w:val="29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</w:t>
      </w:r>
      <w:r w:rsidR="00733B88" w:rsidRPr="00733B88">
        <w:rPr>
          <w:rFonts w:ascii="Times New Roman" w:hAnsi="Times New Roman" w:cs="Times New Roman"/>
          <w:kern w:val="20"/>
          <w:sz w:val="28"/>
          <w:szCs w:val="28"/>
        </w:rPr>
        <w:t xml:space="preserve"> и 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сматриванию иллюстрированных изданий детских книг</w:t>
      </w:r>
      <w:r w:rsidR="00733B88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733B88" w:rsidRPr="00CF35FD" w:rsidRDefault="00733B88" w:rsidP="00417E6B">
      <w:pPr>
        <w:numPr>
          <w:ilvl w:val="0"/>
          <w:numId w:val="27"/>
        </w:numPr>
        <w:tabs>
          <w:tab w:val="clear" w:pos="1080"/>
          <w:tab w:val="num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733B88" w:rsidRDefault="00733B88" w:rsidP="00417E6B">
      <w:pPr>
        <w:numPr>
          <w:ilvl w:val="0"/>
          <w:numId w:val="27"/>
        </w:numPr>
        <w:tabs>
          <w:tab w:val="clear" w:pos="1080"/>
          <w:tab w:val="num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причинные связи в сюжете, правильно оц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нивать поступки персонажей;</w:t>
      </w:r>
    </w:p>
    <w:p w:rsidR="00C919DD" w:rsidRPr="00C919DD" w:rsidRDefault="00C919DD" w:rsidP="00417E6B">
      <w:pPr>
        <w:pStyle w:val="a3"/>
        <w:numPr>
          <w:ilvl w:val="0"/>
          <w:numId w:val="27"/>
        </w:numPr>
        <w:tabs>
          <w:tab w:val="clear" w:pos="1080"/>
          <w:tab w:val="left" w:pos="0"/>
          <w:tab w:val="num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733B88" w:rsidRDefault="00733B88" w:rsidP="00417E6B">
      <w:pPr>
        <w:shd w:val="clear" w:color="auto" w:fill="FFFFFF"/>
        <w:tabs>
          <w:tab w:val="num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D629FC" w:rsidRDefault="00D629FC" w:rsidP="00417E6B">
      <w:pPr>
        <w:numPr>
          <w:ilvl w:val="0"/>
          <w:numId w:val="25"/>
        </w:numPr>
        <w:tabs>
          <w:tab w:val="clear" w:pos="360"/>
          <w:tab w:val="num" w:pos="142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различает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слух твердые и мягкие согласные (без выделения те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минов)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D629FC" w:rsidRDefault="00D629FC" w:rsidP="00417E6B">
      <w:pPr>
        <w:numPr>
          <w:ilvl w:val="0"/>
          <w:numId w:val="25"/>
        </w:numPr>
        <w:tabs>
          <w:tab w:val="clear" w:pos="360"/>
          <w:tab w:val="num" w:pos="142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умеет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изолированно произносить первый звук в слове, называть сл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396C02">
        <w:rPr>
          <w:rFonts w:ascii="Times New Roman" w:eastAsia="Calibri" w:hAnsi="Times New Roman" w:cs="Times New Roman"/>
          <w:kern w:val="20"/>
          <w:sz w:val="28"/>
          <w:szCs w:val="28"/>
        </w:rPr>
        <w:t>ва с заданным звуком.</w:t>
      </w:r>
    </w:p>
    <w:p w:rsidR="00D629FC" w:rsidRDefault="00D629FC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5 – 6 лет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417E6B">
      <w:pPr>
        <w:numPr>
          <w:ilvl w:val="0"/>
          <w:numId w:val="18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выражения своих знаний, эмоций, чувств;</w:t>
      </w:r>
    </w:p>
    <w:p w:rsidR="00CF35FD" w:rsidRPr="00CF35FD" w:rsidRDefault="00CF35FD" w:rsidP="00417E6B">
      <w:pPr>
        <w:numPr>
          <w:ilvl w:val="0"/>
          <w:numId w:val="18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игровом взаимодействии использует разнообразные ролевые выск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зывания.</w:t>
      </w:r>
    </w:p>
    <w:p w:rsidR="00CF35FD" w:rsidRPr="00733B88" w:rsidRDefault="00CF35FD" w:rsidP="00417E6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417E6B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разнообразную лексику в точном соответствии со смы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лом;</w:t>
      </w:r>
    </w:p>
    <w:p w:rsidR="00CF35FD" w:rsidRPr="00CF35FD" w:rsidRDefault="00CF35FD" w:rsidP="00417E6B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сложные предложения разных видов, разнообразные сп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собы словообразования;</w:t>
      </w:r>
    </w:p>
    <w:p w:rsidR="00CF35FD" w:rsidRPr="00CF35FD" w:rsidRDefault="00CF35FD" w:rsidP="00417E6B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правильно произносить все звуки, определять место звука в слове;</w:t>
      </w:r>
    </w:p>
    <w:p w:rsidR="00CF35FD" w:rsidRPr="00CF35FD" w:rsidRDefault="00CF35FD" w:rsidP="00417E6B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CF35FD" w:rsidRPr="00CF35FD" w:rsidRDefault="00CF35FD" w:rsidP="00417E6B">
      <w:pPr>
        <w:tabs>
          <w:tab w:val="num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417E6B">
      <w:pPr>
        <w:numPr>
          <w:ilvl w:val="0"/>
          <w:numId w:val="2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 использует разнообразные формулы речевого этикета;</w:t>
      </w:r>
    </w:p>
    <w:p w:rsidR="00CF35FD" w:rsidRPr="00CF35FD" w:rsidRDefault="00CF35FD" w:rsidP="00417E6B">
      <w:pPr>
        <w:numPr>
          <w:ilvl w:val="0"/>
          <w:numId w:val="2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умеет аргументировано и доброжелательно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оценивать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высказывание сверстника.</w:t>
      </w:r>
    </w:p>
    <w:p w:rsidR="00CF35FD" w:rsidRPr="00CF35FD" w:rsidRDefault="00CF35FD" w:rsidP="00417E6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417E6B">
      <w:pPr>
        <w:numPr>
          <w:ilvl w:val="0"/>
          <w:numId w:val="3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воспроизводить поэтические произведения, читать стихи по ролям;</w:t>
      </w:r>
    </w:p>
    <w:p w:rsidR="00CF35FD" w:rsidRPr="00CF35FD" w:rsidRDefault="00CF35FD" w:rsidP="00417E6B">
      <w:pPr>
        <w:numPr>
          <w:ilvl w:val="0"/>
          <w:numId w:val="3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под контролем взрослого пересказывать знакомые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дения, участвовать в их драматизации.</w:t>
      </w:r>
    </w:p>
    <w:p w:rsidR="00CF35FD" w:rsidRPr="00733B88" w:rsidRDefault="00CF35FD" w:rsidP="00417E6B">
      <w:pPr>
        <w:tabs>
          <w:tab w:val="num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733B88" w:rsidRPr="00CF35FD" w:rsidRDefault="00733B88" w:rsidP="00417E6B">
      <w:pPr>
        <w:numPr>
          <w:ilvl w:val="0"/>
          <w:numId w:val="30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воспринимать мотивы поступков, переживания персонажей;</w:t>
      </w:r>
    </w:p>
    <w:p w:rsidR="00C919DD" w:rsidRDefault="00733B88" w:rsidP="00417E6B">
      <w:pPr>
        <w:numPr>
          <w:ilvl w:val="0"/>
          <w:numId w:val="30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знаком с произведениями различной тематики, спецификой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дений разных жанров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733B88" w:rsidRPr="00C919DD" w:rsidRDefault="00C919DD" w:rsidP="00417E6B">
      <w:pPr>
        <w:numPr>
          <w:ilvl w:val="0"/>
          <w:numId w:val="30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CF35FD" w:rsidRPr="00CF35FD" w:rsidRDefault="00CF35FD" w:rsidP="00733B8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417E6B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мулировать и задавать вопросы, аргументировано отвечать на вопросы);</w:t>
      </w:r>
    </w:p>
    <w:p w:rsidR="00CF35FD" w:rsidRPr="00CF35FD" w:rsidRDefault="00CF35FD" w:rsidP="00417E6B">
      <w:pPr>
        <w:numPr>
          <w:ilvl w:val="0"/>
          <w:numId w:val="21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CF35FD" w:rsidRPr="00733B88" w:rsidRDefault="00CF35FD" w:rsidP="00417E6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417E6B">
      <w:pPr>
        <w:numPr>
          <w:ilvl w:val="0"/>
          <w:numId w:val="2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слова разных частей речи в точном соответствии с их 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чением, активно пользуется эмоционально-оценочной лексикой и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тельными средствами языка;</w:t>
      </w:r>
    </w:p>
    <w:p w:rsidR="00CF35FD" w:rsidRPr="00CF35FD" w:rsidRDefault="00CF35FD" w:rsidP="00417E6B">
      <w:pPr>
        <w:numPr>
          <w:ilvl w:val="0"/>
          <w:numId w:val="2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CF35FD" w:rsidRPr="00CF35FD" w:rsidRDefault="00CF35FD" w:rsidP="00417E6B">
      <w:pPr>
        <w:numPr>
          <w:ilvl w:val="0"/>
          <w:numId w:val="2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 произносит все звуки родного языка, отчетливо произн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сит слова и словосочетания, проводит звуковой анализ слов;</w:t>
      </w:r>
    </w:p>
    <w:p w:rsidR="00CF35FD" w:rsidRPr="00CF35FD" w:rsidRDefault="00CF35FD" w:rsidP="00417E6B">
      <w:pPr>
        <w:numPr>
          <w:ilvl w:val="0"/>
          <w:numId w:val="2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 пересказывает и драматизирует небольшие литер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турные произведения, составляет по плану и образцу описательные и сюже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ные рассказы;</w:t>
      </w:r>
    </w:p>
    <w:p w:rsidR="00CF35FD" w:rsidRPr="00CF35FD" w:rsidRDefault="00CF35FD" w:rsidP="00CC60BB">
      <w:pPr>
        <w:numPr>
          <w:ilvl w:val="0"/>
          <w:numId w:val="2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CF35FD" w:rsidRPr="00CF35FD" w:rsidRDefault="00CF35FD" w:rsidP="00CC60BB">
      <w:pPr>
        <w:tabs>
          <w:tab w:val="num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CC60BB">
      <w:pPr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CF35FD" w:rsidRPr="00CF35FD" w:rsidRDefault="00CF35FD" w:rsidP="00CC60BB">
      <w:pPr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пользуется естественной интонацией разговорной речи;</w:t>
      </w:r>
    </w:p>
    <w:p w:rsidR="00CF35FD" w:rsidRPr="00CF35FD" w:rsidRDefault="00CF35FD" w:rsidP="00CC60BB">
      <w:pPr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соблюдает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постановки словесного ударения.</w:t>
      </w:r>
    </w:p>
    <w:p w:rsidR="00CF35FD" w:rsidRPr="00CF35FD" w:rsidRDefault="00CF35FD" w:rsidP="00CC60B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CC60BB">
      <w:pPr>
        <w:numPr>
          <w:ilvl w:val="0"/>
          <w:numId w:val="3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прочитать стихотворение, используя разнообразные сре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ства выразительности;</w:t>
      </w:r>
    </w:p>
    <w:p w:rsidR="00CF35FD" w:rsidRPr="00CF35FD" w:rsidRDefault="00CF35FD" w:rsidP="00CC60BB">
      <w:pPr>
        <w:numPr>
          <w:ilvl w:val="0"/>
          <w:numId w:val="3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CF35FD" w:rsidRPr="002420AA" w:rsidRDefault="00CF35FD" w:rsidP="00CC60BB">
      <w:pPr>
        <w:tabs>
          <w:tab w:val="num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CF35FD" w:rsidRDefault="00CF35FD" w:rsidP="00CC60BB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CF35FD" w:rsidRPr="00CF35FD" w:rsidRDefault="00CF35FD" w:rsidP="00CC60BB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авторов и иллюстраторов детских книг (2–4);</w:t>
      </w:r>
    </w:p>
    <w:p w:rsidR="00CF35FD" w:rsidRPr="00CF35FD" w:rsidRDefault="00CF35FD" w:rsidP="00CC60BB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ственные произведения;</w:t>
      </w:r>
    </w:p>
    <w:p w:rsidR="00CF35FD" w:rsidRPr="00CF35FD" w:rsidRDefault="00CF35FD" w:rsidP="00CC60BB">
      <w:pPr>
        <w:numPr>
          <w:ilvl w:val="0"/>
          <w:numId w:val="3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733B88" w:rsidRPr="00CF35FD" w:rsidRDefault="00733B88" w:rsidP="00CC60BB">
      <w:pPr>
        <w:numPr>
          <w:ilvl w:val="0"/>
          <w:numId w:val="33"/>
        </w:numPr>
        <w:tabs>
          <w:tab w:val="clear" w:pos="360"/>
          <w:tab w:val="num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осознавать события, которых не было в личном опыте, улавливать подтекст;</w:t>
      </w:r>
    </w:p>
    <w:p w:rsidR="00733B88" w:rsidRPr="00CF35FD" w:rsidRDefault="00733B88" w:rsidP="00CC60BB">
      <w:pPr>
        <w:numPr>
          <w:ilvl w:val="0"/>
          <w:numId w:val="33"/>
        </w:numPr>
        <w:tabs>
          <w:tab w:val="clear" w:pos="360"/>
          <w:tab w:val="num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воспринимать текст в единстве содержания и формы;</w:t>
      </w:r>
    </w:p>
    <w:p w:rsidR="00733B88" w:rsidRDefault="00733B88" w:rsidP="00CC60BB">
      <w:pPr>
        <w:numPr>
          <w:ilvl w:val="0"/>
          <w:numId w:val="33"/>
        </w:numPr>
        <w:tabs>
          <w:tab w:val="clear" w:pos="360"/>
          <w:tab w:val="num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еляя их характерные особенности;</w:t>
      </w:r>
    </w:p>
    <w:p w:rsidR="00C919DD" w:rsidRPr="00C919DD" w:rsidRDefault="00C919DD" w:rsidP="00CC60BB">
      <w:pPr>
        <w:numPr>
          <w:ilvl w:val="0"/>
          <w:numId w:val="33"/>
        </w:numPr>
        <w:tabs>
          <w:tab w:val="clear" w:pos="360"/>
          <w:tab w:val="num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A754E9" w:rsidRPr="00CF35FD" w:rsidRDefault="00A754E9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</w:p>
    <w:p w:rsidR="0038603E" w:rsidRPr="00E717D4" w:rsidRDefault="0038603E" w:rsidP="0088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56" w:rsidRDefault="00F81D56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41" w:rsidRPr="001B4443" w:rsidRDefault="001A1741" w:rsidP="001A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B4443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EA0813" w:rsidRDefault="00EA0813" w:rsidP="0010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A08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736A">
        <w:rPr>
          <w:rFonts w:ascii="Times New Roman" w:hAnsi="Times New Roman" w:cs="Times New Roman"/>
          <w:b/>
          <w:sz w:val="28"/>
          <w:szCs w:val="28"/>
        </w:rPr>
        <w:t>О</w:t>
      </w:r>
      <w:r w:rsidRPr="00EA0813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5C736A">
        <w:rPr>
          <w:rFonts w:ascii="Times New Roman" w:hAnsi="Times New Roman" w:cs="Times New Roman"/>
          <w:b/>
          <w:sz w:val="28"/>
          <w:szCs w:val="28"/>
        </w:rPr>
        <w:t>ая</w:t>
      </w:r>
      <w:r w:rsidRPr="00EA0813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5C736A">
        <w:rPr>
          <w:rFonts w:ascii="Times New Roman" w:hAnsi="Times New Roman" w:cs="Times New Roman"/>
          <w:b/>
          <w:sz w:val="28"/>
          <w:szCs w:val="28"/>
        </w:rPr>
        <w:t>ь</w:t>
      </w:r>
      <w:r w:rsidRPr="00EA0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813" w:rsidRPr="00EA0813" w:rsidRDefault="00EA0813" w:rsidP="00EA0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EA0813">
        <w:rPr>
          <w:rFonts w:ascii="Times New Roman" w:hAnsi="Times New Roman" w:cs="Times New Roman"/>
          <w:b/>
          <w:sz w:val="28"/>
          <w:szCs w:val="28"/>
        </w:rPr>
        <w:t>по образовательной области "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EA0813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(развитие речи)</w:t>
      </w:r>
    </w:p>
    <w:p w:rsidR="00EA0813" w:rsidRDefault="00EA0813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</w:t>
      </w:r>
      <w:r w:rsidR="0002458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тематический принцип образовательно</w:t>
      </w:r>
      <w:r w:rsidR="00C7602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="00C76022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деятельности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определяется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A5E9F" w:rsidRDefault="00FE2DB1" w:rsidP="00B12F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 xml:space="preserve">Примерный календарь тематических недель </w:t>
      </w:r>
    </w:p>
    <w:p w:rsidR="00FE2DB1" w:rsidRDefault="00FE2DB1" w:rsidP="000005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(праздников, событий, проектов и т.д.)</w:t>
      </w:r>
    </w:p>
    <w:p w:rsidR="004A5E9F" w:rsidRPr="006E1228" w:rsidRDefault="004A5E9F" w:rsidP="004A5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61"/>
        <w:gridCol w:w="6095"/>
      </w:tblGrid>
      <w:tr w:rsidR="00FE2DB1" w:rsidRPr="006E1228" w:rsidTr="007439BB">
        <w:tc>
          <w:tcPr>
            <w:tcW w:w="1800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лето», «Здравствуй, детский сад», «День знаний» (тема определяется в соотве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ствии с возрастом детей)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«Урожай»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«Краски осени»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«Животный мир»(</w:t>
            </w:r>
            <w:r w:rsidRPr="006E1228">
              <w:rPr>
                <w:rFonts w:ascii="Times New Roman" w:eastAsia="Times New Roman" w:hAnsi="Times New Roman" w:cs="Times New Roman"/>
                <w:i/>
                <w:kern w:val="20"/>
                <w:sz w:val="28"/>
                <w:szCs w:val="28"/>
                <w:lang w:eastAsia="ru-RU"/>
              </w:rPr>
              <w:t>+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птицы, насекомые)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«Я – человек»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 быт»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«Транспорт»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«Здоровей-ка»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«Кто как готовится к зиме»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«Здравствуй, зимушка-зима!»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«Город мастеров»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Рождественские каникулы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 гостях у сказки»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«Этикет»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«Моя семья»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«Азбука безопасности»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«Наши защитники»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«Женский день»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«Миром правит доброта»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58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</w:t>
            </w:r>
            <w:r w:rsidR="00584DD3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Кем быть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«Весна шагает по планете»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смеха», «Цирк», «Театр» (тема определ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ется в соответствии с возрастом детей)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«Встречаем птиц»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«Космос», «Приведем в порядок планету»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«Волшебница вода»</w:t>
            </w:r>
          </w:p>
        </w:tc>
      </w:tr>
      <w:tr w:rsidR="00FE2DB1" w:rsidRPr="006E1228" w:rsidTr="007439BB">
        <w:tc>
          <w:tcPr>
            <w:tcW w:w="1800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«Праздник весны и труда»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 природы»</w:t>
            </w:r>
          </w:p>
        </w:tc>
      </w:tr>
      <w:tr w:rsidR="00FE2DB1" w:rsidRPr="006E1228" w:rsidTr="007439BB">
        <w:tc>
          <w:tcPr>
            <w:tcW w:w="1800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детский сад. Здравствуй, школа», «Вот мы какие стали большие» (тема определ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ется в соответствии с возрастом детей)</w:t>
            </w:r>
          </w:p>
        </w:tc>
      </w:tr>
    </w:tbl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DC6064" w:rsidRPr="006E1228" w:rsidRDefault="004139F8" w:rsidP="00FE035C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  <w:r w:rsidR="00463A5D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Перспективно-тематическое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планирование непосредственно-образовательной деятельности по возрастам </w:t>
      </w:r>
      <w:proofErr w:type="gramStart"/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Pr="004139F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 Приложении 1.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</w:t>
      </w:r>
      <w:r w:rsidR="00463A5D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</w:p>
    <w:p w:rsidR="005E2D83" w:rsidRDefault="005E2D83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4139F8" w:rsidRDefault="004139F8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D2DBA" w:rsidRDefault="008D2DBA" w:rsidP="0041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2.2. </w:t>
      </w:r>
      <w:r w:rsidR="005E2D83" w:rsidRPr="008D2DB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Формы и приемы организации</w:t>
      </w:r>
      <w:r w:rsidR="004F7065" w:rsidRPr="008D2DB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 </w:t>
      </w:r>
      <w:r w:rsidR="005E2D83" w:rsidRPr="008D2DB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</w:p>
    <w:p w:rsidR="005E2D83" w:rsidRPr="008D2DBA" w:rsidRDefault="005E2D83" w:rsidP="002539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8D2DBA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по образовательной области «</w:t>
      </w:r>
      <w:r w:rsidR="004F7065" w:rsidRPr="008D2D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Речевое развитие</w:t>
      </w:r>
      <w:r w:rsidRPr="008D2D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8D2D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(развитие речи)</w:t>
      </w:r>
    </w:p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693"/>
        <w:gridCol w:w="1841"/>
        <w:gridCol w:w="1951"/>
      </w:tblGrid>
      <w:tr w:rsidR="004F7065" w:rsidRPr="00635619" w:rsidTr="00F11B2B">
        <w:tc>
          <w:tcPr>
            <w:tcW w:w="3019" w:type="pct"/>
            <w:gridSpan w:val="2"/>
          </w:tcPr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Совместная образовательная деятельность </w:t>
            </w:r>
          </w:p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Самосто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тельная де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д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тей</w:t>
            </w:r>
          </w:p>
        </w:tc>
        <w:tc>
          <w:tcPr>
            <w:tcW w:w="1019" w:type="pct"/>
            <w:vMerge w:val="restar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тельная де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тельность в семье</w:t>
            </w:r>
          </w:p>
        </w:tc>
      </w:tr>
      <w:tr w:rsidR="004F7065" w:rsidRPr="00635619" w:rsidTr="00F11B2B">
        <w:tc>
          <w:tcPr>
            <w:tcW w:w="1612" w:type="pct"/>
          </w:tcPr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непосредственно образ</w:t>
            </w:r>
            <w:r w:rsidRPr="007439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вательная деятельность</w:t>
            </w:r>
          </w:p>
        </w:tc>
        <w:tc>
          <w:tcPr>
            <w:tcW w:w="1407" w:type="pct"/>
          </w:tcPr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де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в режи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7439B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ных моментах</w:t>
            </w:r>
          </w:p>
        </w:tc>
        <w:tc>
          <w:tcPr>
            <w:tcW w:w="962" w:type="pct"/>
            <w:vMerge/>
          </w:tcPr>
          <w:p w:rsidR="004F7065" w:rsidRPr="007439BB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  <w:vMerge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7065" w:rsidRPr="00635619" w:rsidTr="00F11B2B">
        <w:tc>
          <w:tcPr>
            <w:tcW w:w="1612" w:type="pct"/>
          </w:tcPr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Занятия</w:t>
            </w:r>
          </w:p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Игры с предметами и  сюжетными игрушками</w:t>
            </w:r>
          </w:p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  игры  с 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пользованием предметов и игрушек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тешки</w:t>
            </w:r>
            <w:proofErr w:type="spellEnd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прибаутки, </w:t>
            </w: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стушки</w:t>
            </w:r>
            <w:proofErr w:type="spellEnd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, колыбельные)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Чтение,  рассматривание иллюстраций</w:t>
            </w:r>
          </w:p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Сценарии активизиру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щего общения</w:t>
            </w:r>
          </w:p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Имитативные</w:t>
            </w:r>
            <w:proofErr w:type="spellEnd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упражн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ния, пластические этюды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тр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нинги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продукти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ная деятельность</w:t>
            </w:r>
          </w:p>
          <w:p w:rsidR="004F7065" w:rsidRPr="007439BB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Экскурсии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Проектная деятельность</w:t>
            </w:r>
          </w:p>
          <w:p w:rsidR="004F7065" w:rsidRPr="007439BB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  <w:p w:rsidR="004F7065" w:rsidRPr="007439BB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Продуктивная деятел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стихотвор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ний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Речевые задания и упражнения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Моделирование и обы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рывание проблемных с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туаций</w:t>
            </w:r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с опорой на вопросы во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питателя</w:t>
            </w:r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по серии сюжетных карт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нок</w:t>
            </w:r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по картине</w:t>
            </w:r>
          </w:p>
          <w:p w:rsidR="004F7065" w:rsidRPr="007439BB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л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тературного произвед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(коллективное рассказ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вание)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Показ настольного теа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ра, работа с </w:t>
            </w: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фланелегр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фом</w:t>
            </w:r>
            <w:proofErr w:type="spellEnd"/>
          </w:p>
        </w:tc>
        <w:tc>
          <w:tcPr>
            <w:tcW w:w="1407" w:type="pct"/>
          </w:tcPr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Речевое стимулир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вание (повторение, объяснение, обсу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дение, побуждение, 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напоминание, уто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нение)</w:t>
            </w:r>
          </w:p>
          <w:p w:rsidR="004F7065" w:rsidRPr="007439BB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Беседы с опорой на зрительное воспри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тие и без опоры на него</w:t>
            </w:r>
          </w:p>
          <w:p w:rsidR="004F7065" w:rsidRPr="007439BB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Хороводные игры, пальчиковые игры</w:t>
            </w:r>
          </w:p>
          <w:p w:rsidR="004F7065" w:rsidRPr="007439BB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Пример использов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ния образцов комм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никативных кодов взрослого</w:t>
            </w:r>
          </w:p>
          <w:p w:rsidR="004F7065" w:rsidRPr="007439BB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Фактическая беседа, эвристическая беседа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Мимические, </w:t>
            </w: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лог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ритмические</w:t>
            </w:r>
            <w:proofErr w:type="spellEnd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, артик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ляционные гимнаст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ки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Речевые дидактич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ские игры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Наблюдения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Чтение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Слушание, воспрои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ведение, имитиров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ние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Тренинги (действия по речевому образцу взрослого)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скорог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ворок, </w:t>
            </w:r>
            <w:proofErr w:type="spell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чистоговорок</w:t>
            </w:r>
            <w:proofErr w:type="spellEnd"/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Индивидуальная 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бота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Освоение формул 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чевого этикета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Наблюдение за об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ектами живой прир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ды, предметным м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ром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Праздники и развл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чения</w:t>
            </w:r>
          </w:p>
        </w:tc>
        <w:tc>
          <w:tcPr>
            <w:tcW w:w="962" w:type="pct"/>
          </w:tcPr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Коллекти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ный монолог</w:t>
            </w:r>
          </w:p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Игра-драматизация 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 использов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нием разных видов театров (театр на ба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ках, ложках и т.п.)</w:t>
            </w:r>
          </w:p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Игры в парах и совместные игры</w:t>
            </w:r>
          </w:p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(коллекти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ный монолог)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Самосто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тельная худ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жественно-речевая де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Сюжетно-ролевые игры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Игр</w:t>
            </w:r>
            <w:proofErr w:type="gramStart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импр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визация по мотивам ск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зок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Театрализ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ванные игры</w:t>
            </w:r>
          </w:p>
          <w:p w:rsidR="004F7065" w:rsidRPr="007439BB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ские игры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Игры-драматизации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</w:t>
            </w:r>
          </w:p>
          <w:p w:rsidR="004F7065" w:rsidRPr="007439BB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продуктивная и игровая де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</w:p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Словотворч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439BB">
              <w:rPr>
                <w:rFonts w:ascii="Times New Roman" w:hAnsi="Times New Roman"/>
                <w:sz w:val="26"/>
                <w:szCs w:val="26"/>
                <w:lang w:eastAsia="ru-RU"/>
              </w:rPr>
              <w:t>ство</w:t>
            </w:r>
          </w:p>
          <w:p w:rsidR="004F7065" w:rsidRPr="007439BB" w:rsidRDefault="004F7065" w:rsidP="00F11B2B">
            <w:pPr>
              <w:spacing w:after="0" w:line="240" w:lineRule="auto"/>
              <w:ind w:left="6"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065" w:rsidRPr="007439BB" w:rsidRDefault="004F7065" w:rsidP="00F11B2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F7065" w:rsidRPr="007439BB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 ко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муникати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кодов 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сматривание иллюстраций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ции. Со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местные с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мейные пр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екты</w:t>
            </w:r>
          </w:p>
          <w:p w:rsidR="004F7065" w:rsidRPr="00FE035C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скорогов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ворок</w:t>
            </w:r>
            <w:proofErr w:type="spellEnd"/>
          </w:p>
          <w:p w:rsidR="004F7065" w:rsidRPr="00FE035C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DF" w:rsidRDefault="00DD62DF" w:rsidP="00DD62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E1228">
        <w:rPr>
          <w:rFonts w:ascii="Times New Roman" w:hAnsi="Times New Roman" w:cs="Times New Roman"/>
          <w:b/>
          <w:sz w:val="28"/>
          <w:szCs w:val="28"/>
        </w:rPr>
        <w:t xml:space="preserve">Формы и направления взаимодействия с коллегами, </w:t>
      </w:r>
    </w:p>
    <w:p w:rsidR="00DD62DF" w:rsidRDefault="00DD62DF" w:rsidP="00DD62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DD62DF" w:rsidRPr="006E1228" w:rsidRDefault="00DD62DF" w:rsidP="00DD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2DF" w:rsidRPr="006E1228" w:rsidRDefault="00DD62DF" w:rsidP="00DD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образовательных инициатив семьи 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B"/>
      </w:r>
      <w:r w:rsidR="00B731E6" w:rsidRPr="00B731E6">
        <w:rPr>
          <w:rFonts w:ascii="Times New Roman" w:hAnsi="Times New Roman" w:cs="Times New Roman"/>
          <w:sz w:val="28"/>
          <w:szCs w:val="28"/>
        </w:rPr>
        <w:t>2</w:t>
      </w:r>
      <w:r w:rsidRPr="00B731E6">
        <w:rPr>
          <w:rFonts w:ascii="Times New Roman" w:hAnsi="Times New Roman" w:cs="Times New Roman"/>
          <w:sz w:val="28"/>
          <w:szCs w:val="28"/>
        </w:rPr>
        <w:t>0</w:t>
      </w:r>
      <w:r w:rsidRPr="00B731E6">
        <w:rPr>
          <w:rFonts w:ascii="Times New Roman" w:hAnsi="Times New Roman" w:cs="Times New Roman"/>
          <w:sz w:val="28"/>
          <w:szCs w:val="28"/>
        </w:rPr>
        <w:sym w:font="Symbol" w:char="F05D"/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787FDF" w:rsidRPr="006E1228" w:rsidRDefault="00787FDF" w:rsidP="00DD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2DF" w:rsidRDefault="00DD62DF" w:rsidP="00787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Формы работы с родителями по реализации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(развитие речи)</w:t>
      </w:r>
    </w:p>
    <w:p w:rsidR="00787FDF" w:rsidRPr="006E1228" w:rsidRDefault="00787FDF" w:rsidP="00787FD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325"/>
        <w:gridCol w:w="3345"/>
        <w:gridCol w:w="3226"/>
      </w:tblGrid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витии ребенка, обсужд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ние характера, степени и возможных причин пр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блем, с которыми сталк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ваются родители и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 в процессе его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питания и обучения</w:t>
            </w:r>
          </w:p>
          <w:p w:rsidR="00DD62DF" w:rsidRPr="000021A3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</w:p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общаться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возникающих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гогических ситуаций, тренировка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мышления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правильно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износить все звуки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придумываем сказки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ционными формами и м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речевые игры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условий, сп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собствующих преодол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нию трудностей во вза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модействии педагогов и родителей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Разговариваем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гогов и родителей по 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туальным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педагогич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ского кругозора родит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ного и психологического развития детей, раци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нальными методами и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плохо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</w:t>
            </w: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совместной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рской деятельн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сти взрослого и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Развивающее общение с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нком</w:t>
            </w:r>
          </w:p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Придумаем загадку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</w:p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придумаем сказку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DF" w:rsidRPr="006E1228" w:rsidTr="00167693">
        <w:tc>
          <w:tcPr>
            <w:tcW w:w="67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345" w:type="dxa"/>
          </w:tcPr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щение, обмен опытом 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мейного воспитания. Привлечение родителей к активному осмыслению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тия детей в семье на 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нове учета их индивид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альных потребностей</w:t>
            </w:r>
          </w:p>
        </w:tc>
        <w:tc>
          <w:tcPr>
            <w:tcW w:w="3226" w:type="dxa"/>
          </w:tcPr>
          <w:p w:rsidR="00DD62DF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 в детском саду и дома</w:t>
            </w:r>
          </w:p>
          <w:p w:rsidR="00DD62DF" w:rsidRPr="006E1228" w:rsidRDefault="00DD62DF" w:rsidP="0016769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красиво</w:t>
            </w:r>
          </w:p>
        </w:tc>
      </w:tr>
    </w:tbl>
    <w:p w:rsidR="00CC225C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5C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5C" w:rsidRPr="001C757F" w:rsidRDefault="00CC225C" w:rsidP="00CC2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C757F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CC225C" w:rsidRPr="006E1228" w:rsidRDefault="00CC225C" w:rsidP="00CC225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6E1228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E1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по образовательной области "Речевое развитие" (развитие речи) </w:t>
      </w:r>
    </w:p>
    <w:p w:rsidR="00CC225C" w:rsidRPr="001324CB" w:rsidRDefault="00CC225C" w:rsidP="00CC2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План-программа образовательно-воспитательной работы в детском саду.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«Детство-Пресс»,2001.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Методические советы к программе «Детство».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«Детство-Пресс», 2004.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О.Н.Сомкова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Образовательная область «Коммуникация».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«Де</w:t>
      </w:r>
      <w:r w:rsidRPr="00C21FEA">
        <w:rPr>
          <w:rFonts w:ascii="Times New Roman" w:hAnsi="Times New Roman" w:cs="Times New Roman"/>
          <w:sz w:val="28"/>
          <w:szCs w:val="28"/>
        </w:rPr>
        <w:t>т</w:t>
      </w:r>
      <w:r w:rsidRPr="00C21FEA">
        <w:rPr>
          <w:rFonts w:ascii="Times New Roman" w:hAnsi="Times New Roman" w:cs="Times New Roman"/>
          <w:sz w:val="28"/>
          <w:szCs w:val="28"/>
        </w:rPr>
        <w:t>ство-Пресс»,2012.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О.С.Ушакова, Е.М.Струнина. Развитие речи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 xml:space="preserve">детей 3-4 лет, 4-5 лет,5-6 лет,6-7 лет) М.,2010. 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О.Н.Крупенчук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аучите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меня говорить правильно.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.,1998.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М.Г.Борисенко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Лукина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ачинаем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говорить.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«Паритет»,2005.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Л.Н.Морозова. Ты и твоя речь.   Екатеринбург,1997.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И.Е.Светлова. Развиваем устную речь. - «Эксмо-Пресс»,2000.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 xml:space="preserve">Л.Е.Белоусова. Удивительные истории.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«Детство-Пресс»,2003.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Т.И.Подрезова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>. «Материал к занятиям по развитию речи» М.,2007.</w:t>
      </w:r>
    </w:p>
    <w:p w:rsidR="00CC225C" w:rsidRPr="00C21FEA" w:rsidRDefault="00E527FA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Р.А.Жукова. Развитие речи (</w:t>
      </w:r>
      <w:r w:rsidR="00CC225C" w:rsidRPr="00C21FEA">
        <w:rPr>
          <w:rFonts w:ascii="Times New Roman" w:hAnsi="Times New Roman" w:cs="Times New Roman"/>
          <w:sz w:val="28"/>
          <w:szCs w:val="28"/>
        </w:rPr>
        <w:t>2 мл</w:t>
      </w:r>
      <w:proofErr w:type="gramStart"/>
      <w:r w:rsidR="00CC225C" w:rsidRPr="00C21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25C" w:rsidRPr="00C21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5C" w:rsidRPr="00C21F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225C" w:rsidRPr="00C21FEA">
        <w:rPr>
          <w:rFonts w:ascii="Times New Roman" w:hAnsi="Times New Roman" w:cs="Times New Roman"/>
          <w:sz w:val="28"/>
          <w:szCs w:val="28"/>
        </w:rPr>
        <w:t>руппа, старшая группа). - Волгоград, «Корифей», 2008.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Г.Я.</w:t>
      </w:r>
      <w:r w:rsidR="00F67A0E">
        <w:rPr>
          <w:rFonts w:ascii="Times New Roman" w:hAnsi="Times New Roman" w:cs="Times New Roman"/>
          <w:sz w:val="28"/>
          <w:szCs w:val="28"/>
        </w:rPr>
        <w:t xml:space="preserve"> </w:t>
      </w:r>
      <w:r w:rsidRPr="00C21FEA">
        <w:rPr>
          <w:rFonts w:ascii="Times New Roman" w:hAnsi="Times New Roman" w:cs="Times New Roman"/>
          <w:sz w:val="28"/>
          <w:szCs w:val="28"/>
        </w:rPr>
        <w:t>Затулина. Конспекты занятий по развитию речи. М.,2008.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Наш детский сад. Серия демонстрационных картин.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«Детство-Пресс»,2006.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Обучение дошкольников рассказыванию по картине.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 2011.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Мир </w:t>
      </w: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 рассказыванию. -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.,2004.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И.Голуб. Культура речи для дошкольников. М.,1999.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EA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C21FEA">
        <w:rPr>
          <w:rFonts w:ascii="Times New Roman" w:hAnsi="Times New Roman" w:cs="Times New Roman"/>
          <w:sz w:val="28"/>
          <w:szCs w:val="28"/>
        </w:rPr>
        <w:t xml:space="preserve">. Разноцветные сказки. </w:t>
      </w:r>
      <w:proofErr w:type="gramStart"/>
      <w:r w:rsidRPr="00C21FE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21FEA">
        <w:rPr>
          <w:rFonts w:ascii="Times New Roman" w:hAnsi="Times New Roman" w:cs="Times New Roman"/>
          <w:sz w:val="28"/>
          <w:szCs w:val="28"/>
        </w:rPr>
        <w:t>..1999.</w:t>
      </w:r>
    </w:p>
    <w:p w:rsidR="00CC225C" w:rsidRPr="00C21FEA" w:rsidRDefault="00CC225C" w:rsidP="00CC225C">
      <w:pPr>
        <w:pStyle w:val="a3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1FEA">
        <w:rPr>
          <w:rFonts w:ascii="Times New Roman" w:hAnsi="Times New Roman" w:cs="Times New Roman"/>
          <w:sz w:val="28"/>
          <w:szCs w:val="28"/>
        </w:rPr>
        <w:t>И.В.Колосова. Использование моделирования в речевом развитии детей дошкольного возраста. - ЧИППКРО, Челябинск, 2010.</w:t>
      </w:r>
    </w:p>
    <w:p w:rsidR="005D1A38" w:rsidRDefault="005D1A3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20" w:rsidRDefault="00A04D20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1B2" w:rsidRPr="00C919DD" w:rsidRDefault="00083BCF" w:rsidP="00F844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4D20">
        <w:rPr>
          <w:rFonts w:ascii="Times New Roman" w:hAnsi="Times New Roman" w:cs="Times New Roman"/>
          <w:b/>
          <w:sz w:val="28"/>
          <w:szCs w:val="28"/>
        </w:rPr>
        <w:t>.</w:t>
      </w:r>
      <w:r w:rsidR="00CC225C">
        <w:rPr>
          <w:rFonts w:ascii="Times New Roman" w:hAnsi="Times New Roman" w:cs="Times New Roman"/>
          <w:b/>
          <w:sz w:val="28"/>
          <w:szCs w:val="28"/>
        </w:rPr>
        <w:t>2.</w:t>
      </w:r>
      <w:r w:rsidR="00A0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Методики, технологии, средства воспитания, обучения и развития детей</w:t>
      </w:r>
      <w:r w:rsidR="00DE7438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"Речевое развитие" (развитие речи)</w:t>
      </w:r>
    </w:p>
    <w:p w:rsidR="00562A4C" w:rsidRPr="006E1228" w:rsidRDefault="00562A4C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24CB" w:rsidRPr="00110AB9" w:rsidRDefault="00110AB9" w:rsidP="00110AB9">
      <w:pPr>
        <w:pStyle w:val="a6"/>
        <w:spacing w:before="0" w:after="0"/>
        <w:ind w:firstLine="709"/>
        <w:rPr>
          <w:b/>
          <w:i/>
          <w:sz w:val="28"/>
          <w:szCs w:val="28"/>
        </w:rPr>
      </w:pPr>
      <w:r w:rsidRPr="00110AB9">
        <w:rPr>
          <w:b/>
          <w:i/>
          <w:sz w:val="28"/>
          <w:szCs w:val="28"/>
        </w:rPr>
        <w:t>Технологии речевого развития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Развитие диалогического общения</w:t>
      </w:r>
      <w:r w:rsidRPr="00110AB9">
        <w:rPr>
          <w:sz w:val="28"/>
          <w:szCs w:val="28"/>
        </w:rPr>
        <w:t xml:space="preserve"> (А.Г.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)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Фундаментальными составляющими проблемы развития речи детей дошкольного возраста, по мнению А.Г. </w:t>
      </w:r>
      <w:proofErr w:type="spellStart"/>
      <w:r w:rsidRPr="00110AB9">
        <w:rPr>
          <w:sz w:val="28"/>
          <w:szCs w:val="28"/>
        </w:rPr>
        <w:t>Арушановой</w:t>
      </w:r>
      <w:proofErr w:type="spellEnd"/>
      <w:r w:rsidRPr="00110AB9">
        <w:rPr>
          <w:sz w:val="28"/>
          <w:szCs w:val="28"/>
        </w:rPr>
        <w:t>, являются диалог,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чество, познание, саморазвитие.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Технология направлена на формирование коммуникативной компете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ции, в основе которой способность ребенка наладить общение с окружа</w:t>
      </w:r>
      <w:r w:rsidRPr="00110AB9">
        <w:rPr>
          <w:sz w:val="28"/>
          <w:szCs w:val="28"/>
        </w:rPr>
        <w:t>ю</w:t>
      </w:r>
      <w:r w:rsidRPr="00110AB9">
        <w:rPr>
          <w:sz w:val="28"/>
          <w:szCs w:val="28"/>
        </w:rPr>
        <w:t xml:space="preserve">щими людьми при помощи вербальных и невербальных средств.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 xml:space="preserve">Образцы ведения диалога ребенок получает в общении </w:t>
      </w:r>
      <w:proofErr w:type="gramStart"/>
      <w:r w:rsidRPr="00110AB9">
        <w:rPr>
          <w:sz w:val="28"/>
          <w:szCs w:val="28"/>
        </w:rPr>
        <w:t>со</w:t>
      </w:r>
      <w:proofErr w:type="gramEnd"/>
      <w:r w:rsidRPr="00110AB9">
        <w:rPr>
          <w:sz w:val="28"/>
          <w:szCs w:val="28"/>
        </w:rPr>
        <w:t xml:space="preserve"> взрослыми, в процессе которого он обучается </w:t>
      </w:r>
      <w:proofErr w:type="spellStart"/>
      <w:r w:rsidRPr="00110AB9">
        <w:rPr>
          <w:sz w:val="28"/>
          <w:szCs w:val="28"/>
        </w:rPr>
        <w:t>внеситуативному</w:t>
      </w:r>
      <w:proofErr w:type="spellEnd"/>
      <w:r w:rsidRPr="00110AB9">
        <w:rPr>
          <w:sz w:val="28"/>
          <w:szCs w:val="28"/>
        </w:rPr>
        <w:t xml:space="preserve"> общению. Но в общении </w:t>
      </w:r>
      <w:proofErr w:type="gramStart"/>
      <w:r w:rsidRPr="00110AB9">
        <w:rPr>
          <w:sz w:val="28"/>
          <w:szCs w:val="28"/>
        </w:rPr>
        <w:t>со</w:t>
      </w:r>
      <w:proofErr w:type="gramEnd"/>
      <w:r w:rsidRPr="00110AB9">
        <w:rPr>
          <w:sz w:val="28"/>
          <w:szCs w:val="28"/>
        </w:rPr>
        <w:t xml:space="preserve"> взрослым речь ребенка более </w:t>
      </w:r>
      <w:proofErr w:type="spellStart"/>
      <w:r w:rsidRPr="00110AB9">
        <w:rPr>
          <w:sz w:val="28"/>
          <w:szCs w:val="28"/>
        </w:rPr>
        <w:t>ситуативна</w:t>
      </w:r>
      <w:proofErr w:type="spellEnd"/>
      <w:r w:rsidRPr="00110AB9">
        <w:rPr>
          <w:sz w:val="28"/>
          <w:szCs w:val="28"/>
        </w:rPr>
        <w:t>, свернута, чем в общении со сверстниками. Именно общение со сверстниками обеспечивает ребенку ра</w:t>
      </w:r>
      <w:r w:rsidRPr="00110AB9">
        <w:rPr>
          <w:sz w:val="28"/>
          <w:szCs w:val="28"/>
        </w:rPr>
        <w:t>з</w:t>
      </w:r>
      <w:r w:rsidRPr="00110AB9">
        <w:rPr>
          <w:sz w:val="28"/>
          <w:szCs w:val="28"/>
        </w:rPr>
        <w:t>витие подлинной детской речевой самостоятельности.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 отмечает важность целостного подхода к формиров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нию диалогической речи детей дошкольного возраста, полноценный диалог немыслим без установления диалогических отношений, без формирования инициативной и активной ответной позиции, партнерских отношений, овл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дение диалогом невозможно без освоения языка и средств невербальной коммуникации, без воспитания культуры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технологии «активизирующего общения» программным содержан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ем обучения выступает «несанкционированная» речевая активность каждого ребенка. При этом каждый сценарий активизирующего общения предусма</w:t>
      </w:r>
      <w:r w:rsidRPr="00110AB9">
        <w:rPr>
          <w:sz w:val="28"/>
          <w:szCs w:val="28"/>
        </w:rPr>
        <w:t>т</w:t>
      </w:r>
      <w:r w:rsidRPr="00110AB9">
        <w:rPr>
          <w:sz w:val="28"/>
          <w:szCs w:val="28"/>
        </w:rPr>
        <w:t>ривает возможности решения разнообразных задач речевого развития д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школьников – развитие лексической стороны речи, формирование граммат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ческого строя языка, воспитание звуковой культуры речи и др.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Сценарии активизирующего общения опираются на классические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следования методики развития речи (Ф.А.Сохин, О.С.Ушакова), авторский языковой материал, игровые задания и проблемные ситуации нацелены на активизацию общения детей друг с другом, стимулируют инициативную н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произвольную речь детей.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каждом сценарии главным является «</w:t>
      </w:r>
      <w:proofErr w:type="spellStart"/>
      <w:r w:rsidRPr="00110AB9">
        <w:rPr>
          <w:sz w:val="28"/>
          <w:szCs w:val="28"/>
        </w:rPr>
        <w:t>неучебная</w:t>
      </w:r>
      <w:proofErr w:type="spellEnd"/>
      <w:r w:rsidRPr="00110AB9">
        <w:rPr>
          <w:sz w:val="28"/>
          <w:szCs w:val="28"/>
        </w:rPr>
        <w:t>» мотивация детской деятельности – дети не учатся пересказывать сказку, они играют в нее, они не учатся описывать игрушку, а придумывают про нее загадку. Коммуникати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ная и игровая мотивация таких форм работы, «</w:t>
      </w:r>
      <w:proofErr w:type="spellStart"/>
      <w:r w:rsidRPr="00110AB9">
        <w:rPr>
          <w:sz w:val="28"/>
          <w:szCs w:val="28"/>
        </w:rPr>
        <w:t>недисциплинарные</w:t>
      </w:r>
      <w:proofErr w:type="spellEnd"/>
      <w:r w:rsidRPr="00110AB9">
        <w:rPr>
          <w:sz w:val="28"/>
          <w:szCs w:val="28"/>
        </w:rPr>
        <w:t>» приемы привлечения и удержания внимания детей обеспечивают эмоциональный комфорт каждому ребенку.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Данная технология диалогического типа, неурочная организация об</w:t>
      </w:r>
      <w:r w:rsidRPr="00110AB9">
        <w:rPr>
          <w:sz w:val="28"/>
          <w:szCs w:val="28"/>
        </w:rPr>
        <w:t>у</w:t>
      </w:r>
      <w:r w:rsidRPr="00110AB9">
        <w:rPr>
          <w:sz w:val="28"/>
          <w:szCs w:val="28"/>
        </w:rPr>
        <w:t>чения родному языку обеспечивает не только эмоциональный комфорт и условия для общения со сверстниками, но и помогает решить разнообразные задачи развития детской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Азбука общения</w:t>
      </w:r>
      <w:r w:rsidRPr="00110AB9">
        <w:rPr>
          <w:sz w:val="28"/>
          <w:szCs w:val="28"/>
        </w:rPr>
        <w:t xml:space="preserve"> (Л.М. Шипицына, </w:t>
      </w:r>
      <w:proofErr w:type="spellStart"/>
      <w:r w:rsidRPr="00110AB9">
        <w:rPr>
          <w:sz w:val="28"/>
          <w:szCs w:val="28"/>
        </w:rPr>
        <w:t>О.В.Защиринская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А.П.Воронова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Т.А.Нилова</w:t>
      </w:r>
      <w:proofErr w:type="spellEnd"/>
      <w:r w:rsidRPr="00110AB9">
        <w:rPr>
          <w:sz w:val="28"/>
          <w:szCs w:val="28"/>
        </w:rPr>
        <w:t>)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взрослых людей ответстве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 В данном контексте «Азбука общения» пре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 xml:space="preserve">ставляет собой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детей представлений об и</w:t>
      </w:r>
      <w:r w:rsidRPr="00E4240D">
        <w:rPr>
          <w:sz w:val="28"/>
          <w:szCs w:val="28"/>
        </w:rPr>
        <w:t>с</w:t>
      </w:r>
      <w:r w:rsidRPr="00E4240D">
        <w:rPr>
          <w:sz w:val="28"/>
          <w:szCs w:val="28"/>
        </w:rPr>
        <w:t>кусстве человеческих взаимоотношений. В данном контексте «Азбука общ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ния» представляет собой сборник специально разработанных игр и упражн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lastRenderedPageBreak/>
        <w:t>ний, направленных на формирование у детей эмоционально-мотивационных установок по отношению к себе, окружающим, сверстникам и взрослым л</w:t>
      </w:r>
      <w:r w:rsidRPr="00E4240D">
        <w:rPr>
          <w:sz w:val="28"/>
          <w:szCs w:val="28"/>
        </w:rPr>
        <w:t>ю</w:t>
      </w:r>
      <w:r w:rsidRPr="00E4240D">
        <w:rPr>
          <w:sz w:val="28"/>
          <w:szCs w:val="28"/>
        </w:rPr>
        <w:t>дям, на создание опыта адекватного поведения в обществе, способствующего наилучшему развитию личности ребенка и подготовки его к жизни.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Центральной идеей технологии является установление взаимопоним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ния между родителями, детьми и педагогами. Девиз программы «Азбука о</w:t>
      </w:r>
      <w:r w:rsidRPr="00E4240D">
        <w:rPr>
          <w:sz w:val="28"/>
          <w:szCs w:val="28"/>
        </w:rPr>
        <w:t>б</w:t>
      </w:r>
      <w:r w:rsidRPr="00E4240D">
        <w:rPr>
          <w:sz w:val="28"/>
          <w:szCs w:val="28"/>
        </w:rPr>
        <w:t>щения» - Научись любить и понимать людей, и рядом с тобой всегда будут друзья!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E4240D">
        <w:rPr>
          <w:sz w:val="28"/>
          <w:szCs w:val="28"/>
        </w:rPr>
        <w:t xml:space="preserve">Основным методом реализации технологии является один из ведущих методов развивающего обучения - метод сопереживания ситуации, который рассчитан на использование способности </w:t>
      </w:r>
      <w:proofErr w:type="gramStart"/>
      <w:r w:rsidRPr="00E4240D">
        <w:rPr>
          <w:sz w:val="28"/>
          <w:szCs w:val="28"/>
        </w:rPr>
        <w:t>анализировать</w:t>
      </w:r>
      <w:proofErr w:type="gramEnd"/>
      <w:r w:rsidRPr="00E4240D">
        <w:rPr>
          <w:sz w:val="28"/>
          <w:szCs w:val="28"/>
        </w:rPr>
        <w:t xml:space="preserve"> и чувствовать все, что происходит с ребенком. Он помогает точнее объяснить, а главное - пр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гнозировать поведение ребенка в той или иной конкретной жизненной ситу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Главная позиция взрослого – встать на место ребенка и проанализир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вать собственную реакцию: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чувства – как эмоциональную реакцию на ситуацию;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мысли – как идеи, возникающие в ответ на полученную инфо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мацию;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свое поведение – как собственные действия в соответствии с чувств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ми и мыслями в конкретной ситуации.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Технология формирования навыков общения ориентирована на реш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ние следующих задач: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обучение пониманию себя и умению быть в мире с собой;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воспитание интереса к окружающим людям, формирование потребн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сти в общении;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формирование умений и навыков взаимодействия в различных ситу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циях с использованием разнообразных средств человеческого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навыков анализа собственного речевого поведения и пов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дения других людей;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самоконтроля в общении и др.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Для решения названных задач рекомендованы следующие формы обр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зовательной деятельности: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развивающие игры (сюжетно-ролевые, театрализованные);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этюды, импровизации;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наблюдения, прогулки, экскурсии;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моделирование и анализ ситуаций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сочинение историй и др.</w:t>
      </w:r>
    </w:p>
    <w:p w:rsidR="00110AB9" w:rsidRPr="00E4240D" w:rsidRDefault="00110AB9" w:rsidP="00110AB9">
      <w:pPr>
        <w:spacing w:after="0" w:line="240" w:lineRule="auto"/>
        <w:ind w:firstLine="709"/>
        <w:jc w:val="both"/>
        <w:rPr>
          <w:smallCaps/>
          <w:sz w:val="28"/>
          <w:szCs w:val="28"/>
        </w:rPr>
      </w:pP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i/>
          <w:sz w:val="28"/>
          <w:szCs w:val="28"/>
        </w:rPr>
        <w:t>Технология активизирующего обучения речи как средству общения</w:t>
      </w:r>
      <w:r>
        <w:rPr>
          <w:sz w:val="28"/>
          <w:szCs w:val="28"/>
        </w:rPr>
        <w:t xml:space="preserve"> (</w:t>
      </w:r>
      <w:proofErr w:type="spellStart"/>
      <w:r w:rsidRPr="00E4240D">
        <w:rPr>
          <w:sz w:val="28"/>
          <w:szCs w:val="28"/>
        </w:rPr>
        <w:t>О.А.Белобрыкина</w:t>
      </w:r>
      <w:proofErr w:type="spellEnd"/>
      <w:r>
        <w:rPr>
          <w:sz w:val="28"/>
          <w:szCs w:val="28"/>
        </w:rPr>
        <w:t>)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автора технологии, в</w:t>
      </w:r>
      <w:r w:rsidRPr="000B6A14">
        <w:rPr>
          <w:sz w:val="28"/>
          <w:szCs w:val="28"/>
        </w:rPr>
        <w:t>ажнейшей предпосылкой соверше</w:t>
      </w:r>
      <w:r w:rsidRPr="000B6A14">
        <w:rPr>
          <w:sz w:val="28"/>
          <w:szCs w:val="28"/>
        </w:rPr>
        <w:t>н</w:t>
      </w:r>
      <w:r w:rsidRPr="000B6A14">
        <w:rPr>
          <w:sz w:val="28"/>
          <w:szCs w:val="28"/>
        </w:rPr>
        <w:t>ствования речевой деятельности дошкольников является создание эмоци</w:t>
      </w:r>
      <w:r w:rsidRPr="000B6A14">
        <w:rPr>
          <w:sz w:val="28"/>
          <w:szCs w:val="28"/>
        </w:rPr>
        <w:t>о</w:t>
      </w:r>
      <w:r w:rsidRPr="000B6A14">
        <w:rPr>
          <w:sz w:val="28"/>
          <w:szCs w:val="28"/>
        </w:rPr>
        <w:t>нально благоприятной</w:t>
      </w:r>
      <w:r w:rsidRPr="00E4240D">
        <w:rPr>
          <w:sz w:val="28"/>
          <w:szCs w:val="28"/>
        </w:rPr>
        <w:t xml:space="preserve"> ситуации, способствующей </w:t>
      </w:r>
      <w:r>
        <w:rPr>
          <w:sz w:val="28"/>
          <w:szCs w:val="28"/>
        </w:rPr>
        <w:t>возникновению</w:t>
      </w:r>
      <w:r w:rsidRPr="00E4240D">
        <w:rPr>
          <w:sz w:val="28"/>
          <w:szCs w:val="28"/>
        </w:rPr>
        <w:t xml:space="preserve"> желания активно участвовать в речевом общении. 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Технология активизирующего обучения речи нацелена на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</w:t>
      </w:r>
      <w:r w:rsidRPr="00E4240D">
        <w:rPr>
          <w:sz w:val="28"/>
          <w:szCs w:val="28"/>
        </w:rPr>
        <w:t>ачественн</w:t>
      </w:r>
      <w:r>
        <w:rPr>
          <w:sz w:val="28"/>
          <w:szCs w:val="28"/>
        </w:rPr>
        <w:t>ой</w:t>
      </w:r>
      <w:r w:rsidRPr="00E4240D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E4240D">
        <w:rPr>
          <w:sz w:val="28"/>
          <w:szCs w:val="28"/>
        </w:rPr>
        <w:t xml:space="preserve"> речевой деятельности детей в процессе общения. К основным видам деятельности дошкольника относят игру и общение, сл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довательно, игровое общение есть тот необходимый базис, в рамках которого происходит формирование и совершенствование речевой активности ребе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ка. 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proofErr w:type="gramStart"/>
      <w:r w:rsidRPr="00E4240D">
        <w:rPr>
          <w:sz w:val="28"/>
          <w:szCs w:val="28"/>
        </w:rPr>
        <w:t>Лингвистические игры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направлены на развитие различных видов реч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вой активности, позволяют каждому ребенку легко и свободно проявить и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теллектуальную инициативу, являющуюся специфическим продолжением не просто умственной работы, а познавательной деятельности, не обусловле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ной ни практическими нуждами, ни внешней оценкой. </w:t>
      </w:r>
      <w:proofErr w:type="gramEnd"/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Технологии использования моделирования в речевом развитии детей дошкольного возраста</w:t>
      </w:r>
      <w:r w:rsidRPr="00110AB9">
        <w:rPr>
          <w:sz w:val="28"/>
          <w:szCs w:val="28"/>
        </w:rPr>
        <w:t xml:space="preserve"> (Т.А.Ткаченко, М.М.Алексеева, В.И.Яшина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дошкольной педагогике моделирование, как наглядно-практический метод, получает все большое распространение, в частности в ознакомлении дошкольников с природой, в процессе развития их речи, усвоении элеме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 xml:space="preserve">тарных математических представлений и др. В основе моделирования лежит замещение - возможность переноса значения с одного объекта на другой, возможность репрезентировать одно через другое.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наглядных моделей в процесс обучения детей постро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нию связных высказываний позволяет педагогу целенаправленно формир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вать навыки использования в речи различных грамматических конструкций, описывать предметы, составлять творческие рассказы.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Включение наглядных моделей в процесс обучения речи содействует закреплению понимания зн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чений частей речи и грамматических категорий, развитию понимания логико-грамматических конструкций и целостного речевого высказывания. При этом используемые наглядные модели могут включать стилизованные изображ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 реальных предметов, символы для обозначения некоторых частей речи (стрелка вместо глагола, волнистая линия вместо прилагательного в моделях предложений и другие); схе</w:t>
      </w:r>
      <w:r>
        <w:rPr>
          <w:sz w:val="28"/>
          <w:szCs w:val="28"/>
        </w:rPr>
        <w:t xml:space="preserve">мы для обозначения </w:t>
      </w:r>
      <w:r w:rsidRPr="00E4240D">
        <w:rPr>
          <w:sz w:val="28"/>
          <w:szCs w:val="28"/>
        </w:rPr>
        <w:t>основных признаков отдел</w:t>
      </w:r>
      <w:r w:rsidRPr="00E4240D">
        <w:rPr>
          <w:sz w:val="28"/>
          <w:szCs w:val="28"/>
        </w:rPr>
        <w:t>ь</w:t>
      </w:r>
      <w:r w:rsidRPr="00E4240D">
        <w:rPr>
          <w:sz w:val="28"/>
          <w:szCs w:val="28"/>
        </w:rPr>
        <w:t xml:space="preserve">ных видов </w:t>
      </w:r>
      <w:r>
        <w:rPr>
          <w:sz w:val="28"/>
          <w:szCs w:val="28"/>
        </w:rPr>
        <w:t>описываемых предметов, а тех же</w:t>
      </w:r>
      <w:r w:rsidRPr="00E4240D">
        <w:rPr>
          <w:sz w:val="28"/>
          <w:szCs w:val="28"/>
        </w:rPr>
        <w:t xml:space="preserve"> выполняемых действий по 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>ношению к ним с целью обследования; стилизованные  обозначения «ключ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вых слов» основных частей описательного рассказа.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Применение наглядных моделей в работе над монологической речью детей дошкольного возраста позволяет более успешно обучить детей соста</w:t>
      </w:r>
      <w:r w:rsidRPr="00E4240D">
        <w:rPr>
          <w:sz w:val="28"/>
          <w:szCs w:val="28"/>
        </w:rPr>
        <w:t>в</w:t>
      </w:r>
      <w:r w:rsidRPr="00E4240D">
        <w:rPr>
          <w:sz w:val="28"/>
          <w:szCs w:val="28"/>
        </w:rPr>
        <w:t>лению связного речевого высказывания по заданной или самостоятельно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бранной теме, а также сочинению рассказа по замыслу.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Наиболее распространены в методике обучения пересказу схемы, п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могающие реб</w:t>
      </w:r>
      <w:r w:rsidR="000021A3">
        <w:rPr>
          <w:sz w:val="28"/>
          <w:szCs w:val="28"/>
        </w:rPr>
        <w:t>е</w:t>
      </w:r>
      <w:r w:rsidRPr="00E4240D">
        <w:rPr>
          <w:sz w:val="28"/>
          <w:szCs w:val="28"/>
        </w:rPr>
        <w:t>нку соблюдать последовательность изложения событий, л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гичность произведения</w:t>
      </w:r>
      <w:r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методике формирования навыков описательной речи целесообразно использовать</w:t>
      </w:r>
      <w:r w:rsidRPr="00E4240D">
        <w:rPr>
          <w:sz w:val="28"/>
          <w:szCs w:val="28"/>
        </w:rPr>
        <w:t xml:space="preserve"> модели, включающие опорные стилизованные картинки, соо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 xml:space="preserve">ветствующие основным частям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lastRenderedPageBreak/>
        <w:t>В начале обучения составления описательного рассказа предлагаемая наглядная модель может включать ряд схем, нацеливающих детей на назыв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 xml:space="preserve">ние основных признаков описываемого предмета.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Наибольшее распространение в обучении детей дошкольного возраста самостоятельному рассказыванию получили схемы составления описател</w:t>
      </w:r>
      <w:r w:rsidRPr="00110AB9">
        <w:rPr>
          <w:sz w:val="28"/>
          <w:szCs w:val="28"/>
        </w:rPr>
        <w:t>ь</w:t>
      </w:r>
      <w:r w:rsidRPr="00110AB9">
        <w:rPr>
          <w:sz w:val="28"/>
          <w:szCs w:val="28"/>
        </w:rPr>
        <w:t>ных и сравнительных рассказов, разработанные Т.А.Ткаченко.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Символика помогает детям определить главные признаки игрушки, удержать в памяти последовательность описания и составить описательный рассказ.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Наличие зрительного плана делает детские рассказы ч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ткими, связн</w:t>
      </w:r>
      <w:r w:rsidRPr="00110AB9">
        <w:rPr>
          <w:sz w:val="28"/>
          <w:szCs w:val="28"/>
        </w:rPr>
        <w:t>ы</w:t>
      </w:r>
      <w:r w:rsidRPr="00110AB9">
        <w:rPr>
          <w:sz w:val="28"/>
          <w:szCs w:val="28"/>
        </w:rPr>
        <w:t>ми, полными, последовательными, поэтому использование моделирования целесообразно при обучении составлению не только описательных, но и п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вествовательных рассказов.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М.М.Алексеева и В.И.Яшина предлагают использовать абстрактные символы для замещения слов и словосочетаний, стоящих в начале каждой части повествования и рассуждения.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Для составления творческого рассказа с детьми дошкольного возраста целесообразнее всего использовать принцип замещения, когда  модели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не только наглядно предоставить какой-либо объект, но и видоизменить его, экспериментировать с ним.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Самым распространенным вариантом таких моделей являются Карты В.Я.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>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отражают функции, наличествующие в каждой сказке. Каждая из представленных в сказке функций помогает малышу разобраться в самом себе и в окружающем его мире людей. В методике развития речи д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тей дошкольного возраста целесообразность использования Карт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определяется следующими положениями: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1. Наглядность и красочность их исполнения позволяют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нку уде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живать в памяти гораздо большее количество информации, а значит, и пр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дуктивнее использовать е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 при сочинении сказок.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2. Представленные в картах функции являются обобщ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нными 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нку абстрагироваться от конкретного поступка, героя, ситуации и прочее, </w:t>
      </w:r>
      <w:proofErr w:type="gramStart"/>
      <w:r w:rsidRPr="00110AB9">
        <w:rPr>
          <w:sz w:val="28"/>
          <w:szCs w:val="28"/>
        </w:rPr>
        <w:t>а</w:t>
      </w:r>
      <w:proofErr w:type="gramEnd"/>
      <w:r w:rsidRPr="00110AB9">
        <w:rPr>
          <w:sz w:val="28"/>
          <w:szCs w:val="28"/>
        </w:rPr>
        <w:t xml:space="preserve"> следовательно, у него интенсивнее развивается абстрактное, лог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ческое мышление.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3. Карты стимулируют развитие внимания, восприятия, фантазии, творческого воображения, волевых качеств, обогащают эмоциональную сф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ру, активизируют связную речь, обогащают словарь, способствуют повыш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нию поисковой активности, позволяют наладить полноценные взаимоотн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шения со сверстниками.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4. Сказка обогащает социальный и предметный опыт детей, служит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точником комбинаторной способности ума. Сказке, особенно сказке, соч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lastRenderedPageBreak/>
        <w:t>ненной детьми, мы обязаны возможностью разрешения глобальных нра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ственных противоречий, где всегда побеждает добро.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5. 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оказывают неоценимую помощь в сенсорном разв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тии детей, так как их воздействие распространяется на все органы чувств, включая тактильные анализаторы.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нок выступает не просто в роли па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сивного наблюдателя, слушателя, а является энергетическим центром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ческой деятельности, создателем оригинальных литературных произведений.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Мнемотехника</w:t>
      </w:r>
      <w:r w:rsidRPr="00110AB9">
        <w:rPr>
          <w:sz w:val="28"/>
          <w:szCs w:val="28"/>
        </w:rPr>
        <w:t xml:space="preserve"> (</w:t>
      </w:r>
      <w:proofErr w:type="spellStart"/>
      <w:r w:rsidRPr="00110AB9">
        <w:rPr>
          <w:sz w:val="28"/>
          <w:szCs w:val="28"/>
        </w:rPr>
        <w:t>В.К.Воробъева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Т.А.Ткаченко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В.П.Глухов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Т.В.Боль</w:t>
      </w:r>
      <w:r w:rsidR="004E07C3">
        <w:rPr>
          <w:sz w:val="28"/>
          <w:szCs w:val="28"/>
        </w:rPr>
        <w:t>шева</w:t>
      </w:r>
      <w:proofErr w:type="spellEnd"/>
      <w:r w:rsidR="004E07C3">
        <w:rPr>
          <w:sz w:val="28"/>
          <w:szCs w:val="28"/>
        </w:rPr>
        <w:t xml:space="preserve">, </w:t>
      </w:r>
      <w:proofErr w:type="spellStart"/>
      <w:r w:rsidR="004E07C3">
        <w:rPr>
          <w:sz w:val="28"/>
          <w:szCs w:val="28"/>
        </w:rPr>
        <w:t>Л.Н.</w:t>
      </w:r>
      <w:r w:rsidRPr="00110AB9">
        <w:rPr>
          <w:sz w:val="28"/>
          <w:szCs w:val="28"/>
        </w:rPr>
        <w:t>Ефименкова</w:t>
      </w:r>
      <w:proofErr w:type="spellEnd"/>
      <w:r w:rsidRPr="00110AB9">
        <w:rPr>
          <w:sz w:val="28"/>
          <w:szCs w:val="28"/>
        </w:rPr>
        <w:t xml:space="preserve">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Мнемотехника представляет собой систему методов и при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мов, обе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печивающих эффективное запоминание, сохранение и воспроизведение и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формации путем образования дополнительных ассоциаций. Данная система методов способствует развитию разных видов памяти (слуховой, зрительной, двигательной, тактильной), мышления, внимания, воображения и развитию речи дошкольников.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мнемотехники в речевом развитии детей дошкольного возраста способствует творческому познанию дошкольниками явлений ро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>ного языка, широко применяется при обучении детей пересказу произвед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ний художественной литературы, построению самостоятельных связных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сказываний, обогащении словарного запас, при заучивании стихов и др.</w:t>
      </w:r>
    </w:p>
    <w:p w:rsidR="00110AB9" w:rsidRPr="00187F9F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4E56B8">
        <w:rPr>
          <w:iCs/>
          <w:sz w:val="28"/>
          <w:szCs w:val="28"/>
        </w:rPr>
        <w:t>Мнемотехника</w:t>
      </w:r>
      <w:r w:rsidRPr="004E56B8">
        <w:rPr>
          <w:sz w:val="28"/>
          <w:szCs w:val="28"/>
        </w:rPr>
        <w:t xml:space="preserve"> и</w:t>
      </w:r>
      <w:r w:rsidRPr="00187F9F">
        <w:rPr>
          <w:sz w:val="28"/>
          <w:szCs w:val="28"/>
        </w:rPr>
        <w:t>спользует естественные механизмы памяти мозга и позволяет полностью контролировать процесс запоминания, сохранения и припоминания информации.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Мнемотехнику в дошкольной педагогике называют по-разному: </w:t>
      </w:r>
    </w:p>
    <w:p w:rsidR="00110AB9" w:rsidRDefault="00110AB9" w:rsidP="001C62BE">
      <w:pPr>
        <w:pStyle w:val="a6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методика использования сенсорно-графических схем (В.К. Воробьева);</w:t>
      </w:r>
    </w:p>
    <w:p w:rsidR="00110AB9" w:rsidRDefault="00110AB9" w:rsidP="001C62BE">
      <w:pPr>
        <w:pStyle w:val="a6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методика использования</w:t>
      </w:r>
      <w:r w:rsidRPr="004E56B8">
        <w:rPr>
          <w:sz w:val="28"/>
          <w:szCs w:val="28"/>
        </w:rPr>
        <w:t xml:space="preserve"> </w:t>
      </w:r>
      <w:r w:rsidRPr="00187F9F">
        <w:rPr>
          <w:sz w:val="28"/>
          <w:szCs w:val="28"/>
        </w:rPr>
        <w:t>сенсорно-графически</w:t>
      </w:r>
      <w:r>
        <w:rPr>
          <w:sz w:val="28"/>
          <w:szCs w:val="28"/>
        </w:rPr>
        <w:t>х</w:t>
      </w:r>
      <w:r w:rsidRPr="00187F9F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 (Т.А. Ткаченко);</w:t>
      </w:r>
    </w:p>
    <w:p w:rsidR="00110AB9" w:rsidRDefault="00110AB9" w:rsidP="001C62BE">
      <w:pPr>
        <w:pStyle w:val="a6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методика использования </w:t>
      </w:r>
      <w:proofErr w:type="gramStart"/>
      <w:r w:rsidRPr="00187F9F">
        <w:rPr>
          <w:sz w:val="28"/>
          <w:szCs w:val="28"/>
        </w:rPr>
        <w:t>блок-квадрат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(В.П. Глухов);</w:t>
      </w:r>
    </w:p>
    <w:p w:rsidR="00110AB9" w:rsidRDefault="00110AB9" w:rsidP="001C62BE">
      <w:pPr>
        <w:pStyle w:val="a6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технология коллажа (Т.В. </w:t>
      </w:r>
      <w:proofErr w:type="spellStart"/>
      <w:r>
        <w:rPr>
          <w:sz w:val="28"/>
          <w:szCs w:val="28"/>
        </w:rPr>
        <w:t>Большева</w:t>
      </w:r>
      <w:proofErr w:type="spellEnd"/>
      <w:r>
        <w:rPr>
          <w:sz w:val="28"/>
          <w:szCs w:val="28"/>
        </w:rPr>
        <w:t>) и др.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целом, м</w:t>
      </w:r>
      <w:r w:rsidRPr="00187F9F">
        <w:rPr>
          <w:sz w:val="28"/>
          <w:szCs w:val="28"/>
        </w:rPr>
        <w:t>немотехника</w:t>
      </w:r>
      <w:r w:rsidRPr="00EF573F">
        <w:rPr>
          <w:sz w:val="28"/>
          <w:szCs w:val="28"/>
        </w:rPr>
        <w:t xml:space="preserve"> – это система методов и приемов, обеспечив</w:t>
      </w:r>
      <w:r w:rsidRPr="00EF573F">
        <w:rPr>
          <w:sz w:val="28"/>
          <w:szCs w:val="28"/>
        </w:rPr>
        <w:t>а</w:t>
      </w:r>
      <w:r w:rsidRPr="00EF573F">
        <w:rPr>
          <w:sz w:val="28"/>
          <w:szCs w:val="28"/>
        </w:rPr>
        <w:t>ющих успешное о</w:t>
      </w:r>
      <w:r>
        <w:rPr>
          <w:sz w:val="28"/>
          <w:szCs w:val="28"/>
        </w:rPr>
        <w:t>своение детьми знаний об окружающей действительности.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Содержание </w:t>
      </w:r>
      <w:proofErr w:type="spellStart"/>
      <w:r w:rsidRPr="00EF573F">
        <w:rPr>
          <w:sz w:val="28"/>
          <w:szCs w:val="28"/>
        </w:rPr>
        <w:t>мнемотаблицы</w:t>
      </w:r>
      <w:proofErr w:type="spellEnd"/>
      <w:r w:rsidRPr="00EF573F">
        <w:rPr>
          <w:sz w:val="28"/>
          <w:szCs w:val="28"/>
        </w:rPr>
        <w:t xml:space="preserve"> - это графическое или частично графич</w:t>
      </w:r>
      <w:r w:rsidRPr="00EF573F">
        <w:rPr>
          <w:sz w:val="28"/>
          <w:szCs w:val="28"/>
        </w:rPr>
        <w:t>е</w:t>
      </w:r>
      <w:r w:rsidRPr="00EF573F">
        <w:rPr>
          <w:sz w:val="28"/>
          <w:szCs w:val="28"/>
        </w:rPr>
        <w:t xml:space="preserve">ское изображение персонажей сказки, явлений природы, некоторых действий путем выделения главных смысловых звеньев сюжета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Особенностью данной техники является то, что в качестве дидактич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ского материала в работе с детьми используются схемы, в которых заложена определенная информация.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По мнению авторов, использование мнемотехники в речевом развитии детей возможно во всех возрастных группах детского сада. При этом опред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ление содержания </w:t>
      </w:r>
      <w:proofErr w:type="spellStart"/>
      <w:r w:rsidRPr="00E4240D">
        <w:rPr>
          <w:sz w:val="28"/>
          <w:szCs w:val="28"/>
        </w:rPr>
        <w:t>мнемоквадратов</w:t>
      </w:r>
      <w:proofErr w:type="spellEnd"/>
      <w:r w:rsidRPr="00E4240D">
        <w:rPr>
          <w:sz w:val="28"/>
          <w:szCs w:val="28"/>
        </w:rPr>
        <w:t xml:space="preserve">, </w:t>
      </w:r>
      <w:proofErr w:type="spellStart"/>
      <w:r w:rsidRPr="00E4240D">
        <w:rPr>
          <w:sz w:val="28"/>
          <w:szCs w:val="28"/>
        </w:rPr>
        <w:t>мнемодорожек</w:t>
      </w:r>
      <w:proofErr w:type="spellEnd"/>
      <w:r w:rsidRPr="00E4240D">
        <w:rPr>
          <w:sz w:val="28"/>
          <w:szCs w:val="28"/>
        </w:rPr>
        <w:t xml:space="preserve"> и </w:t>
      </w:r>
      <w:proofErr w:type="spellStart"/>
      <w:r w:rsidRPr="00E4240D">
        <w:rPr>
          <w:sz w:val="28"/>
          <w:szCs w:val="28"/>
        </w:rPr>
        <w:t>мнемотаблиц</w:t>
      </w:r>
      <w:proofErr w:type="spellEnd"/>
      <w:r w:rsidRPr="00E4240D">
        <w:rPr>
          <w:sz w:val="28"/>
          <w:szCs w:val="28"/>
        </w:rPr>
        <w:t xml:space="preserve"> зависит от возрастных особенностей детей. </w:t>
      </w:r>
    </w:p>
    <w:p w:rsidR="00110AB9" w:rsidRDefault="00110AB9" w:rsidP="00110AB9">
      <w:pPr>
        <w:spacing w:after="0" w:line="240" w:lineRule="auto"/>
        <w:jc w:val="center"/>
        <w:rPr>
          <w:b/>
          <w:caps/>
          <w:smallCaps/>
          <w:color w:val="000000"/>
          <w:sz w:val="28"/>
          <w:szCs w:val="28"/>
        </w:rPr>
      </w:pPr>
    </w:p>
    <w:p w:rsidR="00110AB9" w:rsidRPr="00E4240D" w:rsidRDefault="00110AB9" w:rsidP="00110AB9">
      <w:pPr>
        <w:pStyle w:val="HTML"/>
        <w:ind w:firstLine="709"/>
        <w:jc w:val="both"/>
        <w:rPr>
          <w:smallCaps/>
          <w:color w:val="000000"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Технологии развития речи детей, разработанные на основе методов и приемов ТРИЗ и РТВ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528D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8D">
        <w:rPr>
          <w:rFonts w:ascii="Times New Roman" w:hAnsi="Times New Roman" w:cs="Times New Roman"/>
          <w:sz w:val="28"/>
          <w:szCs w:val="28"/>
        </w:rPr>
        <w:t>Хоменко,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28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10AB9" w:rsidRPr="005E7463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особенность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технологий заключается в </w:t>
      </w:r>
      <w:r w:rsidRPr="005E7463">
        <w:rPr>
          <w:rFonts w:ascii="Times New Roman" w:hAnsi="Times New Roman" w:cs="Times New Roman"/>
          <w:sz w:val="28"/>
          <w:szCs w:val="28"/>
        </w:rPr>
        <w:t>доходч</w:t>
      </w:r>
      <w:r w:rsidRPr="005E7463"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>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и простот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материала и формулировке сложной ситуации. Сказки, игровые и бытовые ситуации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5E7463">
        <w:rPr>
          <w:rFonts w:ascii="Times New Roman" w:hAnsi="Times New Roman" w:cs="Times New Roman"/>
          <w:sz w:val="28"/>
          <w:szCs w:val="28"/>
        </w:rPr>
        <w:t xml:space="preserve"> та среда, через которую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нок научится применять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E7463">
        <w:rPr>
          <w:rFonts w:ascii="Times New Roman" w:hAnsi="Times New Roman" w:cs="Times New Roman"/>
          <w:sz w:val="28"/>
          <w:szCs w:val="28"/>
        </w:rPr>
        <w:t>ризовские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7463">
        <w:rPr>
          <w:rFonts w:ascii="Times New Roman" w:hAnsi="Times New Roman" w:cs="Times New Roman"/>
          <w:sz w:val="28"/>
          <w:szCs w:val="28"/>
        </w:rPr>
        <w:t>решения встающих перед ним проблем. По мере нахождения противоречий он сам будет стремиться к идеальному р</w:t>
      </w:r>
      <w:r w:rsidRPr="005E746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>зультату, используя многочисленные ре</w:t>
      </w:r>
      <w:r>
        <w:rPr>
          <w:rFonts w:ascii="Times New Roman" w:hAnsi="Times New Roman" w:cs="Times New Roman"/>
          <w:sz w:val="28"/>
          <w:szCs w:val="28"/>
        </w:rPr>
        <w:t xml:space="preserve">сурсы, которые черпает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упражнений.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E6F">
        <w:rPr>
          <w:rFonts w:ascii="Times New Roman" w:hAnsi="Times New Roman" w:cs="Times New Roman"/>
          <w:i/>
          <w:sz w:val="28"/>
          <w:szCs w:val="28"/>
        </w:rPr>
        <w:t>Мозговой штурм и</w:t>
      </w:r>
      <w:r>
        <w:rPr>
          <w:rFonts w:ascii="Times New Roman" w:hAnsi="Times New Roman" w:cs="Times New Roman"/>
          <w:i/>
          <w:sz w:val="28"/>
          <w:szCs w:val="28"/>
        </w:rPr>
        <w:t>ли коллективное решение проблем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Перед группой детей ставится проблема, каждый высказывает сво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суждение, как можно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решить</w:t>
      </w:r>
      <w:r>
        <w:rPr>
          <w:rFonts w:ascii="Times New Roman" w:hAnsi="Times New Roman" w:cs="Times New Roman"/>
          <w:sz w:val="28"/>
          <w:szCs w:val="28"/>
        </w:rPr>
        <w:t>. Важным является то, что неправильных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не бывает</w:t>
      </w:r>
      <w:r w:rsidRPr="005505DB">
        <w:rPr>
          <w:rFonts w:ascii="Times New Roman" w:hAnsi="Times New Roman" w:cs="Times New Roman"/>
          <w:sz w:val="28"/>
          <w:szCs w:val="28"/>
        </w:rPr>
        <w:t>, принимаются все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D1">
        <w:rPr>
          <w:rFonts w:ascii="Times New Roman" w:hAnsi="Times New Roman" w:cs="Times New Roman"/>
          <w:i/>
          <w:sz w:val="28"/>
          <w:szCs w:val="28"/>
        </w:rPr>
        <w:t>Метод фокальных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5DB">
        <w:rPr>
          <w:rFonts w:ascii="Times New Roman" w:hAnsi="Times New Roman" w:cs="Times New Roman"/>
          <w:sz w:val="28"/>
          <w:szCs w:val="28"/>
        </w:rPr>
        <w:t>пересечение свойств в одном предмете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Выбирается два любых предмета, описываются их свойства. В дал</w:t>
      </w:r>
      <w:r w:rsidRPr="005505DB">
        <w:rPr>
          <w:rFonts w:ascii="Times New Roman" w:hAnsi="Times New Roman" w:cs="Times New Roman"/>
          <w:sz w:val="28"/>
          <w:szCs w:val="28"/>
        </w:rPr>
        <w:t>ь</w:t>
      </w:r>
      <w:r w:rsidRPr="005505DB">
        <w:rPr>
          <w:rFonts w:ascii="Times New Roman" w:hAnsi="Times New Roman" w:cs="Times New Roman"/>
          <w:sz w:val="28"/>
          <w:szCs w:val="28"/>
        </w:rPr>
        <w:t>нейшем эти свойства используются для характеристики создаваемого объе</w:t>
      </w:r>
      <w:r w:rsidRPr="005505DB">
        <w:rPr>
          <w:rFonts w:ascii="Times New Roman" w:hAnsi="Times New Roman" w:cs="Times New Roman"/>
          <w:sz w:val="28"/>
          <w:szCs w:val="28"/>
        </w:rPr>
        <w:t>к</w:t>
      </w:r>
      <w:r w:rsidRPr="005505DB">
        <w:rPr>
          <w:rFonts w:ascii="Times New Roman" w:hAnsi="Times New Roman" w:cs="Times New Roman"/>
          <w:sz w:val="28"/>
          <w:szCs w:val="28"/>
        </w:rPr>
        <w:t xml:space="preserve">та. </w:t>
      </w:r>
      <w:r>
        <w:rPr>
          <w:rFonts w:ascii="Times New Roman" w:hAnsi="Times New Roman" w:cs="Times New Roman"/>
          <w:sz w:val="28"/>
          <w:szCs w:val="28"/>
        </w:rPr>
        <w:t>Затем проводится анализ предмета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 позиции «</w:t>
      </w:r>
      <w:proofErr w:type="gramStart"/>
      <w:r w:rsidRPr="005505DB">
        <w:rPr>
          <w:rFonts w:ascii="Times New Roman" w:hAnsi="Times New Roman" w:cs="Times New Roman"/>
          <w:sz w:val="28"/>
          <w:szCs w:val="28"/>
        </w:rPr>
        <w:t>хоро</w:t>
      </w:r>
      <w:r>
        <w:rPr>
          <w:rFonts w:ascii="Times New Roman" w:hAnsi="Times New Roman" w:cs="Times New Roman"/>
          <w:sz w:val="28"/>
          <w:szCs w:val="28"/>
        </w:rPr>
        <w:t>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Морфологический анализ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Создание новых объектов, с необычными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5505DB">
        <w:rPr>
          <w:rFonts w:ascii="Times New Roman" w:hAnsi="Times New Roman" w:cs="Times New Roman"/>
          <w:sz w:val="28"/>
          <w:szCs w:val="28"/>
        </w:rPr>
        <w:t>ыбор свой</w:t>
      </w:r>
      <w:proofErr w:type="gramStart"/>
      <w:r w:rsidRPr="005505DB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505DB">
        <w:rPr>
          <w:rFonts w:ascii="Times New Roman" w:hAnsi="Times New Roman" w:cs="Times New Roman"/>
          <w:sz w:val="28"/>
          <w:szCs w:val="28"/>
        </w:rPr>
        <w:t>учайный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Системный оператор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характеристики избранного предмета (</w:t>
      </w:r>
      <w:r w:rsidRPr="005505DB">
        <w:rPr>
          <w:rFonts w:ascii="Times New Roman" w:hAnsi="Times New Roman" w:cs="Times New Roman"/>
          <w:sz w:val="28"/>
          <w:szCs w:val="28"/>
        </w:rPr>
        <w:t>прошлое, насто</w:t>
      </w:r>
      <w:r w:rsidRPr="005505DB">
        <w:rPr>
          <w:rFonts w:ascii="Times New Roman" w:hAnsi="Times New Roman" w:cs="Times New Roman"/>
          <w:sz w:val="28"/>
          <w:szCs w:val="28"/>
        </w:rPr>
        <w:t>я</w:t>
      </w:r>
      <w:r w:rsidRPr="005505DB">
        <w:rPr>
          <w:rFonts w:ascii="Times New Roman" w:hAnsi="Times New Roman" w:cs="Times New Roman"/>
          <w:sz w:val="28"/>
          <w:szCs w:val="28"/>
        </w:rPr>
        <w:t>щее, будущее по горизонтали и подсистемой, системой и надсистемой по вертикали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Технология обучения детей составлению загадок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Обучение детей составлению загадок осуществляется по моделям, ра</w:t>
      </w:r>
      <w:r w:rsidRPr="00110AB9">
        <w:rPr>
          <w:rFonts w:ascii="Times New Roman" w:hAnsi="Times New Roman" w:cs="Times New Roman"/>
          <w:sz w:val="28"/>
          <w:szCs w:val="28"/>
        </w:rPr>
        <w:t>з</w:t>
      </w:r>
      <w:r w:rsidRPr="00110AB9">
        <w:rPr>
          <w:rFonts w:ascii="Times New Roman" w:hAnsi="Times New Roman" w:cs="Times New Roman"/>
          <w:sz w:val="28"/>
          <w:szCs w:val="28"/>
        </w:rPr>
        <w:t>работанным А.А.Нестеренко для младших школьников и адаптированным для детей дошкольного возраста.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 xml:space="preserve">Технология обучения составлению текстов сказочного содержания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Работа по обучению дошкольников составлению текстов сказочного содержания в условиях детского сада должна быть организована по двум направлениям: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Это игры и творческие задания, позволяющие ребенку усвоить ра</w:t>
      </w:r>
      <w:r w:rsidRPr="00110AB9">
        <w:rPr>
          <w:rFonts w:ascii="Times New Roman" w:hAnsi="Times New Roman" w:cs="Times New Roman"/>
          <w:sz w:val="28"/>
          <w:szCs w:val="28"/>
        </w:rPr>
        <w:t>з</w:t>
      </w:r>
      <w:r w:rsidRPr="00110AB9">
        <w:rPr>
          <w:rFonts w:ascii="Times New Roman" w:hAnsi="Times New Roman" w:cs="Times New Roman"/>
          <w:sz w:val="28"/>
          <w:szCs w:val="28"/>
        </w:rPr>
        <w:t>личные варианты действий и взаимодействий героев, увидеть неограниче</w:t>
      </w:r>
      <w:r w:rsidRPr="00110AB9">
        <w:rPr>
          <w:rFonts w:ascii="Times New Roman" w:hAnsi="Times New Roman" w:cs="Times New Roman"/>
          <w:sz w:val="28"/>
          <w:szCs w:val="28"/>
        </w:rPr>
        <w:t>н</w:t>
      </w:r>
      <w:r w:rsidRPr="00110AB9">
        <w:rPr>
          <w:rFonts w:ascii="Times New Roman" w:hAnsi="Times New Roman" w:cs="Times New Roman"/>
          <w:sz w:val="28"/>
          <w:szCs w:val="28"/>
        </w:rPr>
        <w:t>ные возможности создания образов и их характеристик, узнать, что сказка может быть развернута в любом месте и в любое время. На этом этапе дети познают выразительные средства сказочного текста. Дети учатся делать фа</w:t>
      </w:r>
      <w:r w:rsidRPr="00110AB9">
        <w:rPr>
          <w:rFonts w:ascii="Times New Roman" w:hAnsi="Times New Roman" w:cs="Times New Roman"/>
          <w:sz w:val="28"/>
          <w:szCs w:val="28"/>
        </w:rPr>
        <w:t>н</w:t>
      </w:r>
      <w:r w:rsidRPr="00110AB9">
        <w:rPr>
          <w:rFonts w:ascii="Times New Roman" w:hAnsi="Times New Roman" w:cs="Times New Roman"/>
          <w:sz w:val="28"/>
          <w:szCs w:val="28"/>
        </w:rPr>
        <w:t>тастические преобразования реальных объектов с помощью типовых при</w:t>
      </w:r>
      <w:r w:rsidRPr="00110AB9">
        <w:rPr>
          <w:rFonts w:ascii="Times New Roman" w:hAnsi="Times New Roman" w:cs="Times New Roman"/>
          <w:sz w:val="28"/>
          <w:szCs w:val="28"/>
        </w:rPr>
        <w:t>е</w:t>
      </w:r>
      <w:r w:rsidRPr="00110AB9">
        <w:rPr>
          <w:rFonts w:ascii="Times New Roman" w:hAnsi="Times New Roman" w:cs="Times New Roman"/>
          <w:sz w:val="28"/>
          <w:szCs w:val="28"/>
        </w:rPr>
        <w:t xml:space="preserve">мов фантазирования.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2. Создание педагогических условий для усвоения детьми некоторых моделей составления сказок: </w:t>
      </w:r>
    </w:p>
    <w:p w:rsidR="00110AB9" w:rsidRPr="00110AB9" w:rsidRDefault="00110AB9" w:rsidP="007B421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модель составления сказки с помощью метода «Каталога»; </w:t>
      </w:r>
    </w:p>
    <w:p w:rsidR="00110AB9" w:rsidRPr="00110AB9" w:rsidRDefault="00110AB9" w:rsidP="007B421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модель составления сказки с помощью метода «Морфологического ан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 xml:space="preserve">лиза»; </w:t>
      </w:r>
    </w:p>
    <w:p w:rsidR="00110AB9" w:rsidRPr="00110AB9" w:rsidRDefault="00110AB9" w:rsidP="007B421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модель составления сказки с помощью метода «Системного оператора»; </w:t>
      </w:r>
    </w:p>
    <w:p w:rsidR="00110AB9" w:rsidRPr="00110AB9" w:rsidRDefault="00110AB9" w:rsidP="007B421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модель составления сказки с помощью типовых приемов фантазиров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ния;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lastRenderedPageBreak/>
        <w:t>модель составления сказки с помощью метода «Волшебного треугол</w:t>
      </w:r>
      <w:r w:rsidRPr="00110AB9">
        <w:rPr>
          <w:rFonts w:ascii="Times New Roman" w:hAnsi="Times New Roman" w:cs="Times New Roman"/>
          <w:sz w:val="28"/>
          <w:szCs w:val="28"/>
        </w:rPr>
        <w:t>ь</w:t>
      </w:r>
      <w:r w:rsidRPr="00110AB9">
        <w:rPr>
          <w:rFonts w:ascii="Times New Roman" w:hAnsi="Times New Roman" w:cs="Times New Roman"/>
          <w:sz w:val="28"/>
          <w:szCs w:val="28"/>
        </w:rPr>
        <w:t xml:space="preserve">ника».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Сказка морально-этического типа создается на основе приемов тип</w:t>
      </w:r>
      <w:r w:rsidRPr="00110AB9">
        <w:rPr>
          <w:rFonts w:ascii="Times New Roman" w:hAnsi="Times New Roman" w:cs="Times New Roman"/>
          <w:sz w:val="28"/>
          <w:szCs w:val="28"/>
        </w:rPr>
        <w:t>о</w:t>
      </w:r>
      <w:r w:rsidRPr="00110AB9">
        <w:rPr>
          <w:rFonts w:ascii="Times New Roman" w:hAnsi="Times New Roman" w:cs="Times New Roman"/>
          <w:sz w:val="28"/>
          <w:szCs w:val="28"/>
        </w:rPr>
        <w:t xml:space="preserve">вых приемов фантазирования.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основе конфликтного типа сказки лежит метод «Волшебный тр</w:t>
      </w:r>
      <w:r w:rsidRPr="00110AB9">
        <w:rPr>
          <w:rFonts w:ascii="Times New Roman" w:hAnsi="Times New Roman" w:cs="Times New Roman"/>
          <w:sz w:val="28"/>
          <w:szCs w:val="28"/>
        </w:rPr>
        <w:t>е</w:t>
      </w:r>
      <w:r w:rsidRPr="00110AB9">
        <w:rPr>
          <w:rFonts w:ascii="Times New Roman" w:hAnsi="Times New Roman" w:cs="Times New Roman"/>
          <w:sz w:val="28"/>
          <w:szCs w:val="28"/>
        </w:rPr>
        <w:t xml:space="preserve">угольник».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Работа с детьми по сочинению сказок должна носить сначала колле</w:t>
      </w:r>
      <w:r w:rsidRPr="00110AB9">
        <w:rPr>
          <w:rFonts w:ascii="Times New Roman" w:hAnsi="Times New Roman" w:cs="Times New Roman"/>
          <w:sz w:val="28"/>
          <w:szCs w:val="28"/>
        </w:rPr>
        <w:t>к</w:t>
      </w:r>
      <w:r w:rsidRPr="00110AB9">
        <w:rPr>
          <w:rFonts w:ascii="Times New Roman" w:hAnsi="Times New Roman" w:cs="Times New Roman"/>
          <w:sz w:val="28"/>
          <w:szCs w:val="28"/>
        </w:rPr>
        <w:t>тивный характер, потом подгрупповой, затем дети составляют те</w:t>
      </w:r>
      <w:proofErr w:type="gramStart"/>
      <w:r w:rsidRPr="00110AB9">
        <w:rPr>
          <w:rFonts w:ascii="Times New Roman" w:hAnsi="Times New Roman" w:cs="Times New Roman"/>
          <w:sz w:val="28"/>
          <w:szCs w:val="28"/>
        </w:rPr>
        <w:t>кст вдв</w:t>
      </w:r>
      <w:proofErr w:type="gramEnd"/>
      <w:r w:rsidRPr="00110AB9">
        <w:rPr>
          <w:rFonts w:ascii="Times New Roman" w:hAnsi="Times New Roman" w:cs="Times New Roman"/>
          <w:sz w:val="28"/>
          <w:szCs w:val="28"/>
        </w:rPr>
        <w:t xml:space="preserve">оем или втроем. Далее ребенок сам сочиняет сказку по определенной модели. </w:t>
      </w:r>
      <w:bookmarkStart w:id="2" w:name="042"/>
      <w:bookmarkEnd w:id="2"/>
    </w:p>
    <w:p w:rsidR="004E07C3" w:rsidRDefault="004E07C3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Обучение детей творческому рассказыванию по картинам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основе технологии Т.А.Ткаченко – использование сюжетных картин в качестве наглядной опоры при обучении творческому рассказыванию. З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служивает внимания предложенная автором классификация видов творческ</w:t>
      </w:r>
      <w:r w:rsidRPr="00110AB9">
        <w:rPr>
          <w:rFonts w:ascii="Times New Roman" w:hAnsi="Times New Roman" w:cs="Times New Roman"/>
          <w:sz w:val="28"/>
          <w:szCs w:val="28"/>
        </w:rPr>
        <w:t>о</w:t>
      </w:r>
      <w:r w:rsidRPr="00110AB9">
        <w:rPr>
          <w:rFonts w:ascii="Times New Roman" w:hAnsi="Times New Roman" w:cs="Times New Roman"/>
          <w:sz w:val="28"/>
          <w:szCs w:val="28"/>
        </w:rPr>
        <w:t>го рассказывания: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Составление рассказа с добавлением последующих событий.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2. Составление рассказа с заменой объекта.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3. Составление рассказа с заменой действующего лица.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4. Составление рассказа с добавлением предшествующих событий.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5. Составление рассказа с добавлением предшествующих и последу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щих событий.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6. Составление рассказа с добавлением объекта.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7. Составление рассказа с добавлением действующего лица.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8. Составление рассказа с добавлением объектов и действующих лиц.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9. Составление рассказа с изменением результата действия.</w:t>
      </w:r>
    </w:p>
    <w:p w:rsidR="00110AB9" w:rsidRPr="00110AB9" w:rsidRDefault="00110AB9" w:rsidP="00D33F9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10. Составление рассказа со сменой времени действия.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каждом из предложенных видов творческого рассказа содержится направление изменения сюжета. Данный прием хорошо работает и при фо</w:t>
      </w:r>
      <w:r w:rsidRPr="00110AB9">
        <w:rPr>
          <w:rFonts w:ascii="Times New Roman" w:hAnsi="Times New Roman" w:cs="Times New Roman"/>
          <w:sz w:val="28"/>
          <w:szCs w:val="28"/>
        </w:rPr>
        <w:t>р</w:t>
      </w:r>
      <w:r w:rsidRPr="00110AB9">
        <w:rPr>
          <w:rFonts w:ascii="Times New Roman" w:hAnsi="Times New Roman" w:cs="Times New Roman"/>
          <w:sz w:val="28"/>
          <w:szCs w:val="28"/>
        </w:rPr>
        <w:t>мировании навыков творческого рассказывания на  материале знакомых ск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зок. Вид творческого рассказа является основанием для трансформации с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жета сказки.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96" w:rsidRDefault="00A03A96" w:rsidP="00A03A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</w:t>
      </w:r>
    </w:p>
    <w:p w:rsidR="004C51B2" w:rsidRDefault="00A03A96" w:rsidP="00A03A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"Речевое развитие (развитие речи)"</w:t>
      </w:r>
    </w:p>
    <w:p w:rsidR="00A03A96" w:rsidRPr="006E1228" w:rsidRDefault="00A03A9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», начинается с создания развивающей пре</w:t>
      </w:r>
      <w:r w:rsidRPr="006E1228">
        <w:rPr>
          <w:rFonts w:ascii="Times New Roman" w:hAnsi="Times New Roman" w:cs="Times New Roman"/>
          <w:sz w:val="28"/>
          <w:szCs w:val="28"/>
        </w:rPr>
        <w:t>д</w:t>
      </w:r>
      <w:r w:rsidRPr="006E1228">
        <w:rPr>
          <w:rFonts w:ascii="Times New Roman" w:hAnsi="Times New Roman" w:cs="Times New Roman"/>
          <w:sz w:val="28"/>
          <w:szCs w:val="28"/>
        </w:rPr>
        <w:t>метно-пространственной среды в групп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</w:t>
      </w:r>
      <w:r w:rsidRPr="006E1228"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hAnsi="Times New Roman" w:cs="Times New Roman"/>
          <w:sz w:val="28"/>
          <w:szCs w:val="28"/>
        </w:rPr>
        <w:t>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развив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ющих материалов (книги, игрушки, материалы для творчества, развивающее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lastRenderedPageBreak/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тематическим планир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 xml:space="preserve">ванием образовательного процесса.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 качестве центров развития </w:t>
      </w:r>
      <w:r w:rsidR="0008531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24FBF">
        <w:rPr>
          <w:rFonts w:ascii="Times New Roman" w:hAnsi="Times New Roman" w:cs="Times New Roman"/>
          <w:sz w:val="28"/>
          <w:szCs w:val="28"/>
        </w:rPr>
        <w:t>выступать: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уголок для сюжетно-ролевых игр;</w:t>
      </w:r>
    </w:p>
    <w:p w:rsidR="00E71A63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085317" w:rsidRPr="00E24FBF" w:rsidRDefault="00085317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театра;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зона для настольно-печатных игр;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уголок природы (наблюдений за природой);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уголки для разнообразных видов самостоятельной деятельности д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 xml:space="preserve">тей </w:t>
      </w:r>
      <w:r w:rsidR="005F6309">
        <w:rPr>
          <w:rFonts w:ascii="Times New Roman" w:hAnsi="Times New Roman" w:cs="Times New Roman"/>
          <w:sz w:val="28"/>
          <w:szCs w:val="28"/>
        </w:rPr>
        <w:t>-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конструктивной, экспериментальной и др.;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E71A63" w:rsidRPr="00E24FBF" w:rsidRDefault="00E71A63" w:rsidP="005225B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игровой уголок (с игрушками, строительным материалом).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</w:t>
      </w:r>
      <w:r w:rsidRPr="00E24FBF">
        <w:rPr>
          <w:rFonts w:ascii="Times New Roman" w:hAnsi="Times New Roman" w:cs="Times New Roman"/>
          <w:sz w:val="28"/>
          <w:szCs w:val="28"/>
        </w:rPr>
        <w:t>д</w:t>
      </w:r>
      <w:r w:rsidRPr="00E24FBF">
        <w:rPr>
          <w:rFonts w:ascii="Times New Roman" w:hAnsi="Times New Roman" w:cs="Times New Roman"/>
          <w:sz w:val="28"/>
          <w:szCs w:val="28"/>
        </w:rPr>
        <w:t>метного мира, окружающего ребенка способствует формированию познав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тельной, речевой, двигательной и творческой активности.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группе несет эффекти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>ность воспитательного воздействия, направленного на формирование у детей активного познавательного отношения к окружающему миру предметов, л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>дей, природы.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24FBF">
        <w:rPr>
          <w:rFonts w:ascii="Times New Roman" w:hAnsi="Times New Roman" w:cs="Times New Roman"/>
          <w:i/>
          <w:sz w:val="28"/>
          <w:szCs w:val="28"/>
        </w:rPr>
        <w:t>зоны, уголки),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ляющее ощущать тесный контакт с ними, или же предусматривающее в ра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 xml:space="preserve">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</w:t>
      </w:r>
      <w:r w:rsidRPr="00E24FBF">
        <w:rPr>
          <w:rFonts w:ascii="Times New Roman" w:hAnsi="Times New Roman" w:cs="Times New Roman"/>
          <w:sz w:val="28"/>
          <w:szCs w:val="28"/>
        </w:rPr>
        <w:t>г</w:t>
      </w:r>
      <w:r w:rsidRPr="00E24FBF">
        <w:rPr>
          <w:rFonts w:ascii="Times New Roman" w:hAnsi="Times New Roman" w:cs="Times New Roman"/>
          <w:sz w:val="28"/>
          <w:szCs w:val="28"/>
        </w:rPr>
        <w:t>кие модули. Их достаточно легко передвигать и по-разному компоновать в группе.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торое дает возможность педагогу приблизиться к позиции ребенка.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E71A63" w:rsidRPr="00E24FBF" w:rsidRDefault="008B0A41" w:rsidP="00F10F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E71A63" w:rsidRPr="00E24FBF" w:rsidRDefault="008B0A41" w:rsidP="00F10F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E71A63" w:rsidRPr="00E24FBF" w:rsidRDefault="008B0A41" w:rsidP="00F10F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E71A63" w:rsidRPr="00E24FBF" w:rsidRDefault="008B0A41" w:rsidP="00F10F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предметно-пространственную среду группы включены не только и</w:t>
      </w:r>
      <w:r w:rsidRPr="00E24FBF">
        <w:rPr>
          <w:rFonts w:ascii="Times New Roman" w:hAnsi="Times New Roman" w:cs="Times New Roman"/>
          <w:sz w:val="28"/>
          <w:szCs w:val="28"/>
        </w:rPr>
        <w:t>с</w:t>
      </w:r>
      <w:r w:rsidRPr="00E24FBF">
        <w:rPr>
          <w:rFonts w:ascii="Times New Roman" w:hAnsi="Times New Roman" w:cs="Times New Roman"/>
          <w:sz w:val="28"/>
          <w:szCs w:val="28"/>
        </w:rPr>
        <w:t>кусственные объекты, но и естественные, природные. Кроме центров прир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ды в группе, где дети наблюдают и ухаживают за растениями, во всех гру</w:t>
      </w:r>
      <w:r w:rsidRPr="00E24FBF">
        <w:rPr>
          <w:rFonts w:ascii="Times New Roman" w:hAnsi="Times New Roman" w:cs="Times New Roman"/>
          <w:sz w:val="28"/>
          <w:szCs w:val="28"/>
        </w:rPr>
        <w:t>п</w:t>
      </w:r>
      <w:r w:rsidRPr="00E24FBF">
        <w:rPr>
          <w:rFonts w:ascii="Times New Roman" w:hAnsi="Times New Roman" w:cs="Times New Roman"/>
          <w:sz w:val="28"/>
          <w:szCs w:val="28"/>
        </w:rPr>
        <w:t>пах оборудованы центры экспериментирования, для проведения элемента</w:t>
      </w:r>
      <w:r w:rsidRPr="00E24FBF">
        <w:rPr>
          <w:rFonts w:ascii="Times New Roman" w:hAnsi="Times New Roman" w:cs="Times New Roman"/>
          <w:sz w:val="28"/>
          <w:szCs w:val="28"/>
        </w:rPr>
        <w:t>р</w:t>
      </w:r>
      <w:r w:rsidR="00085317">
        <w:rPr>
          <w:rFonts w:ascii="Times New Roman" w:hAnsi="Times New Roman" w:cs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</w:t>
      </w:r>
      <w:r w:rsidRPr="00E24FBF">
        <w:rPr>
          <w:rFonts w:ascii="Times New Roman" w:hAnsi="Times New Roman" w:cs="Times New Roman"/>
          <w:sz w:val="28"/>
          <w:szCs w:val="28"/>
        </w:rPr>
        <w:t>ы</w:t>
      </w:r>
      <w:r w:rsidRPr="00E24FBF">
        <w:rPr>
          <w:rFonts w:ascii="Times New Roman" w:hAnsi="Times New Roman" w:cs="Times New Roman"/>
          <w:sz w:val="28"/>
          <w:szCs w:val="28"/>
        </w:rPr>
        <w:t>ваний).</w:t>
      </w:r>
      <w:r w:rsidR="0008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17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персонализацию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 xml:space="preserve">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</w:t>
      </w:r>
      <w:r w:rsidRPr="00E24FBF">
        <w:rPr>
          <w:rFonts w:ascii="Times New Roman" w:hAnsi="Times New Roman" w:cs="Times New Roman"/>
          <w:sz w:val="28"/>
          <w:szCs w:val="28"/>
        </w:rPr>
        <w:t>з</w:t>
      </w:r>
      <w:r w:rsidRPr="00E24FBF">
        <w:rPr>
          <w:rFonts w:ascii="Times New Roman" w:hAnsi="Times New Roman" w:cs="Times New Roman"/>
          <w:sz w:val="28"/>
          <w:szCs w:val="28"/>
        </w:rPr>
        <w:t>условно, должна быть эстетичной, развивающей и разносторонней, побу</w:t>
      </w:r>
      <w:r w:rsidRPr="00E24FBF">
        <w:rPr>
          <w:rFonts w:ascii="Times New Roman" w:hAnsi="Times New Roman" w:cs="Times New Roman"/>
          <w:sz w:val="28"/>
          <w:szCs w:val="28"/>
        </w:rPr>
        <w:t>ж</w:t>
      </w:r>
      <w:r w:rsidRPr="00E24FBF">
        <w:rPr>
          <w:rFonts w:ascii="Times New Roman" w:hAnsi="Times New Roman" w:cs="Times New Roman"/>
          <w:sz w:val="28"/>
          <w:szCs w:val="28"/>
        </w:rPr>
        <w:t>дать детей к содержательному общению.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При проектировании пред</w:t>
      </w:r>
      <w:r w:rsidR="00085317">
        <w:rPr>
          <w:rFonts w:ascii="Times New Roman" w:hAnsi="Times New Roman" w:cs="Times New Roman"/>
          <w:sz w:val="28"/>
          <w:szCs w:val="28"/>
        </w:rPr>
        <w:t>метно-</w:t>
      </w:r>
      <w:r w:rsidR="00E24FBF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 w:rsidR="00E24FBF"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дующие основные составляющие: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E71A63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085317" w:rsidRDefault="00085317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450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450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речи детей дошкольного возраста;</w:t>
      </w:r>
    </w:p>
    <w:p w:rsidR="00F11B2B" w:rsidRPr="00F11B2B" w:rsidRDefault="00F11B2B" w:rsidP="00450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4505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4505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обеспечивающее высокие результаты труда;</w:t>
      </w:r>
    </w:p>
    <w:p w:rsidR="00F11B2B" w:rsidRPr="00F11B2B" w:rsidRDefault="00F11B2B" w:rsidP="004505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45053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педагогическая идея, направленная на развитие приоритетных линий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чевого развития детей на каждом возрастном этапе дошкольного детства.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разговор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окружающими людьми. Содержательная сторона диалогической компете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2 младшая группа: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- организация общения детей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посредством поручений взрослого (образец обращения, словесной просьбы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контактов со сверстниками (взаимодействие посредством речи в разных видах деятельности через образец, подсказ слова или фразы);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самостоятельного рассматривания детьми книг, карт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нок, игрушек, предметов для развития инициативной речи, обогащения и уточнения представлений детей об окружающем;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уголка «интересных вещей» с целью развития активной инициативной речи детей;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(с целью совершенствования навыков эффе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тивного слушания).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приоритетной линией речевого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вития детей является развитие инициативной речи. В этом возрасте огромное значение имеет правильная организация общения ребенка с окружающими людьми. Речь становится средством общения: развиваются коммуникативные способности. Активизируется познавательная деятельность, появляются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просы, рождается понимание. В этом возрасте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нку нужна помощь, чтобы передавать содержание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. Поэтому основные направления в с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Средняя группа: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удовлетворение потребности детей в получении и обсуждении 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формации;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пополнение уголка «интересных вещей» (наборы картинок, фотогр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фий, открыток, лупы, магниты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выслушивание детей, уточнение ответов, подсказ;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(основной акцент на стимулирование познав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тельного интереса детей);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активное использование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мов формирования навыков общения со сверстниками.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Средний дошкольный возраст –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период для развития мышц артикуляционного аппарата, фонематического слуха. Приоритетная линия развития речи – развитие самостоятельной речи: появляется монол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гическая речь, регуляция силы, темпа, высоты голоса. В речевой развива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щей среде для детей среднего дошкольного возраста необходимо акцентир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вание внимания на семантической стороне речи, продолжается развитие речи как средства общения. Организуется формирование основ объяснительной речи, установление причинно-следственных связей.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Старшая и подготовительная к школе группы: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целенаправленное формирование навыков самостоятельного расск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зывания (поощрение рассказов детей; трансформация высказываний в свя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рассказы; запись и повторение рассказов; уточнения, обобщения);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деятельности в «Уголке интересных вещей» (в пополн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нии уголка акцент делается на расширении представлений детей о многоо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разии окружающего мира; организация восприятия с последующим обсужд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нием);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создание индивидуального «авторского речевого пространства» ка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ж</w:t>
      </w:r>
      <w:r w:rsidRPr="00F11B2B">
        <w:rPr>
          <w:rFonts w:ascii="Times New Roman" w:eastAsia="Calibri" w:hAnsi="Times New Roman" w:cs="Times New Roman"/>
          <w:sz w:val="28"/>
          <w:szCs w:val="28"/>
        </w:rPr>
        <w:t>дого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(с целью стимулирования словесного творчества детей, пов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шения качества речевых высказываний детей).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Старший дошкольный возраст – период формирования произвольности во всех сферах психической активности, в том числе и в речи. У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является произвольная речь. Это обусловливает зарождение словесно-логического мышления.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A5C" w:rsidRDefault="002C2689" w:rsidP="002C26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6454A" w:rsidRPr="002C2689">
        <w:rPr>
          <w:rFonts w:ascii="Times New Roman" w:eastAsia="Calibri" w:hAnsi="Times New Roman" w:cs="Times New Roman"/>
          <w:bCs/>
          <w:sz w:val="28"/>
          <w:szCs w:val="28"/>
        </w:rPr>
        <w:t xml:space="preserve">ечевые </w:t>
      </w:r>
      <w:r w:rsidR="00C25A5C" w:rsidRPr="002C2689">
        <w:rPr>
          <w:rFonts w:ascii="Times New Roman" w:eastAsia="Calibri" w:hAnsi="Times New Roman" w:cs="Times New Roman"/>
          <w:bCs/>
          <w:sz w:val="28"/>
          <w:szCs w:val="28"/>
        </w:rPr>
        <w:t>развивающие зоны</w:t>
      </w:r>
    </w:p>
    <w:p w:rsidR="002C2689" w:rsidRPr="0032578F" w:rsidRDefault="002C2689" w:rsidP="002C26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574"/>
        <w:gridCol w:w="2841"/>
      </w:tblGrid>
      <w:tr w:rsidR="0006454A" w:rsidRPr="0032578F" w:rsidTr="0006454A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682E69" w:rsidP="00E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Оборудование и </w:t>
            </w:r>
          </w:p>
          <w:p w:rsidR="0006454A" w:rsidRPr="0032578F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Цели</w:t>
            </w:r>
          </w:p>
        </w:tc>
      </w:tr>
      <w:tr w:rsidR="0006454A" w:rsidRPr="0032578F" w:rsidTr="0006454A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06454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>младший дошкольный возраст</w:t>
            </w:r>
          </w:p>
        </w:tc>
      </w:tr>
      <w:tr w:rsidR="0006454A" w:rsidRPr="0032578F" w:rsidTr="0006454A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Книжный 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1.Стеллаж для книг, стол и два стул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чика, мягкий диванчик, ширма, отд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ляющая уголок от зон подвижных игр.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2.Книжки по программе, любимые книжки детей, книжки-малышки, книжки-игрушки.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3.Альбомы для рассматривания: «Профессии», «Времена года», «Де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ский сад» и т.д.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1.Формирование нав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ка слушания, умения обращаться с книгой.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2.Формирование и расширение предста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лений об окружающем.</w:t>
            </w:r>
          </w:p>
        </w:tc>
      </w:tr>
      <w:tr w:rsidR="0006454A" w:rsidRPr="0032578F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дошкольный возраст</w:t>
            </w:r>
          </w:p>
        </w:tc>
      </w:tr>
      <w:tr w:rsidR="0006454A" w:rsidRPr="0032578F" w:rsidTr="0006454A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Книжный 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Стеллаж для книг, стол и два стул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чика, мягкий диванчик, ширма, отд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ляющая уголок от зон подвижных игр.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Детские книги по программе, люб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 xml:space="preserve">мые книжки детей. 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Альбомы для рассматривания: «Профессии», «Семья» и др.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обращаться с книгой, расширение представлений об окружающем.</w:t>
            </w:r>
          </w:p>
        </w:tc>
      </w:tr>
      <w:tr w:rsidR="0006454A" w:rsidRPr="00E23087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старший дошкольный возраст</w:t>
            </w:r>
          </w:p>
        </w:tc>
      </w:tr>
      <w:tr w:rsidR="0006454A" w:rsidRPr="00E23087" w:rsidTr="0006454A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</w:p>
          <w:p w:rsidR="0006454A" w:rsidRPr="00E23087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уг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Стеллаж или открытая витрина для книг, стол, два стульчика, мягкий д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ван.</w:t>
            </w:r>
          </w:p>
          <w:p w:rsidR="0006454A" w:rsidRPr="0032578F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Детские книги по программе и л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 xml:space="preserve">тории и культуре русского и других 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народов.</w:t>
            </w:r>
          </w:p>
          <w:p w:rsidR="0006454A" w:rsidRPr="0032578F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Иллюстративный материал в соо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ветствии с рекомендациями програ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мы.</w:t>
            </w:r>
          </w:p>
          <w:p w:rsidR="0006454A" w:rsidRPr="0032578F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Альбомы и наборы открыток с вид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ми достопримечательностей родного города, области.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Приобщение к общ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человеческим ценн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стям.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Воспитание духо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ной культуры.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Формирование пре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ставлений о культуре через ознакомление с книгой.</w:t>
            </w:r>
          </w:p>
          <w:p w:rsidR="0006454A" w:rsidRPr="0032578F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8F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Развитие способн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57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сти к сочинительству. </w:t>
            </w:r>
          </w:p>
        </w:tc>
      </w:tr>
    </w:tbl>
    <w:p w:rsidR="00494448" w:rsidRDefault="0049444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Книжный уголок 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один из значимых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рование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>
        <w:rPr>
          <w:rFonts w:ascii="Times New Roman" w:eastAsia="Calibri" w:hAnsi="Times New Roman" w:cs="Times New Roman"/>
          <w:sz w:val="28"/>
          <w:szCs w:val="28"/>
        </w:rPr>
        <w:t>книжном уголке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литься друг с другом первым опытом на пути к освоению грамотности, ра</w:t>
      </w:r>
      <w:r w:rsidRPr="00682E69">
        <w:rPr>
          <w:rFonts w:ascii="Times New Roman" w:eastAsia="Calibri" w:hAnsi="Times New Roman" w:cs="Times New Roman"/>
          <w:sz w:val="28"/>
          <w:szCs w:val="28"/>
        </w:rPr>
        <w:t>с</w:t>
      </w:r>
      <w:r w:rsidRPr="00682E69">
        <w:rPr>
          <w:rFonts w:ascii="Times New Roman" w:eastAsia="Calibri" w:hAnsi="Times New Roman" w:cs="Times New Roman"/>
          <w:sz w:val="28"/>
          <w:szCs w:val="28"/>
        </w:rPr>
        <w:t>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AB1A8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AB1A8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AB1A8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AB1A8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литературных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Default="00682E69" w:rsidP="00AB1A8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85317" w:rsidRPr="00A82E98" w:rsidRDefault="0008531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тическую и этическую функции образования детей дошкольного возраста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608" w:rsidRDefault="00017608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восприятия детьми дошкольного возраста художестве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ного текста таковы, что с помощью книги ребенок, в первую очередь, откр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цель ознакомления дошкольников с художественной литерат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в ребенке читателя, который «начинается» в дошкольном детстве.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ном и личностном (в том числе, мировоззренческом) становлении человека, в его способности к самореализации, в сохранении и передаче опыта, нако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человечеством.</w:t>
      </w:r>
      <w:proofErr w:type="gramEnd"/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ского чтения и организация процесса чтения.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формировании круга детского чтения педагогам и родителям необходимо, в первую очередь,  руководствоваться принципом всесторонн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 развития ребенка (социально-личностного, познавательно-речевого, худ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жественно-эстетического), так как подбор художественной литературы в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эффективности организации процесса чтения: системати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ность (ежедневное чтение), выразительность и организация чтения как со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местной деятельности взрослого и детей (а не в рамках регламентированного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01760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51B2" w:rsidRPr="006E1228" w:rsidRDefault="0004405A" w:rsidP="00044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  <w:r w:rsidR="00F95F07" w:rsidRPr="006E12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F95F07"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04405A" w:rsidRDefault="0004405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1B2" w:rsidRPr="0004405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5A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след</w:t>
      </w:r>
      <w:r w:rsidRPr="0004405A">
        <w:rPr>
          <w:rFonts w:ascii="Times New Roman" w:hAnsi="Times New Roman" w:cs="Times New Roman"/>
          <w:sz w:val="28"/>
          <w:szCs w:val="28"/>
        </w:rPr>
        <w:t>у</w:t>
      </w:r>
      <w:r w:rsidRPr="0004405A">
        <w:rPr>
          <w:rFonts w:ascii="Times New Roman" w:hAnsi="Times New Roman" w:cs="Times New Roman"/>
          <w:sz w:val="28"/>
          <w:szCs w:val="28"/>
        </w:rPr>
        <w:t>ющих образовательных задач:</w:t>
      </w:r>
    </w:p>
    <w:p w:rsidR="004C51B2" w:rsidRPr="0004405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5A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</w:t>
      </w:r>
      <w:r w:rsidR="000021A3" w:rsidRPr="0004405A">
        <w:rPr>
          <w:rFonts w:ascii="Times New Roman" w:hAnsi="Times New Roman" w:cs="Times New Roman"/>
          <w:sz w:val="28"/>
          <w:szCs w:val="28"/>
        </w:rPr>
        <w:t>е</w:t>
      </w:r>
      <w:r w:rsidRPr="0004405A">
        <w:rPr>
          <w:rFonts w:ascii="Times New Roman" w:hAnsi="Times New Roman" w:cs="Times New Roman"/>
          <w:sz w:val="28"/>
          <w:szCs w:val="28"/>
        </w:rPr>
        <w:t>нка, п</w:t>
      </w:r>
      <w:r w:rsidRPr="0004405A">
        <w:rPr>
          <w:rFonts w:ascii="Times New Roman" w:hAnsi="Times New Roman" w:cs="Times New Roman"/>
          <w:sz w:val="28"/>
          <w:szCs w:val="28"/>
        </w:rPr>
        <w:t>о</w:t>
      </w:r>
      <w:r w:rsidRPr="0004405A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4C51B2" w:rsidRPr="0004405A" w:rsidRDefault="004C51B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05A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 (выявление и изучение индивидуально-психологических особенн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детей),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</w:t>
      </w:r>
      <w:r w:rsidR="00B645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(педагог-психолог).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F95F07" w:rsidRPr="006E1228" w:rsidRDefault="00F95F07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коррекции развития детей» [</w:t>
      </w:r>
      <w:r w:rsidR="00B731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E7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к целевым ориент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дошкольного образования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</w:t>
      </w:r>
    </w:p>
    <w:p w:rsidR="00F95F07" w:rsidRPr="004E71AA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стремится проявлять настойчивость в достижении результата своих де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ски, карандаша и пр.) и умеет пользоваться ими. Владеет простейшими навыками самоо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служивания; стремится проявлять самостоятельность в бытовом и игровом поведении;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 общение; может обращаться с вопросами и просьбами, понимает речь взрослых; знает названия окружа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предметов и игрушек;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действиях; появляются игры, в которых ребенок воспроизводит де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взрослого;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ражает им;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тинки, стремится двигаться под музыку; эмоционально откликается на ра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произведения культуры и искусства;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моторика, он стремится осваивать разли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движения (бег, лазанье, перешагивание и пр.).</w:t>
      </w:r>
    </w:p>
    <w:p w:rsidR="00F95F07" w:rsidRPr="004E71AA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 др.; способен выбирать себе род занятий, участников по совместной деятельности;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достоинства; активно взаимодействует со сверстниками и взро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обладает развитым воображением, которое реализуется в ра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деятельности, и прежде всего в игре;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чувств и желаний, построения речевого высказывания в ситуации общ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может выделять звуки в словах, 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складываются предпосылки грамотности;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способен к волевым усилиям, может следовать социальным нормам поведения и правилам в разных видах деятельности, во взаимоотн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и личной гигиены;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проявляет любознательность, зада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взрослым и сверстникам, интересуется причинно-следственными связями, пытается 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придумывать объяснения явлениям природы и поступкам 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дей; склонен наблюдать, экспериментировать. Обладает начальными знани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 себе, о природном и социальном мире, в котором он жив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т; знаком с 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произведениями детской литературы, обладает элементарными представл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из области живой природы, естествознания, математики, истории и т.п.;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может проводиться оценка индивидуального развития детей. Такая оце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F95F07" w:rsidRPr="006E1228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BF" w:rsidRDefault="009701E6" w:rsidP="004C5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11200E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</w:t>
      </w:r>
      <w:r w:rsidR="00F95F07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="0011200E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образовательной области </w:t>
      </w:r>
    </w:p>
    <w:p w:rsidR="00F95F07" w:rsidRDefault="0011200E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71AA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развитие»</w:t>
      </w:r>
      <w:r w:rsid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(развитие речи)</w:t>
      </w:r>
    </w:p>
    <w:p w:rsidR="009701E6" w:rsidRPr="006B75BF" w:rsidRDefault="009701E6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3"/>
        <w:gridCol w:w="664"/>
        <w:gridCol w:w="548"/>
        <w:gridCol w:w="548"/>
        <w:gridCol w:w="548"/>
      </w:tblGrid>
      <w:tr w:rsidR="002B6A6A" w:rsidRPr="006E1228" w:rsidTr="00A87342">
        <w:tc>
          <w:tcPr>
            <w:tcW w:w="0" w:type="auto"/>
          </w:tcPr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0" w:type="auto"/>
          </w:tcPr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</w:tcPr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</w:tcPr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48" w:type="dxa"/>
          </w:tcPr>
          <w:p w:rsidR="002B6A6A" w:rsidRPr="004E71AA" w:rsidRDefault="002B6A6A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6B75BF" w:rsidRPr="006E1228" w:rsidTr="00A87342">
        <w:tc>
          <w:tcPr>
            <w:tcW w:w="9571" w:type="dxa"/>
            <w:gridSpan w:val="5"/>
          </w:tcPr>
          <w:p w:rsidR="006B75BF" w:rsidRPr="002B6A6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hAnsi="Times New Roman" w:cs="Times New Roman"/>
                <w:sz w:val="26"/>
                <w:szCs w:val="26"/>
              </w:rPr>
              <w:t>3-4 года</w:t>
            </w: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использует речь для инициирования общения </w:t>
            </w: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со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 взрослыми и сверстниками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отвечает на вопросы, касающиеся ближайшего окружения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активно использует вербальные и невербальные средства в общении </w:t>
            </w: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со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 взрослыми и сверстниками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понимает и правильно использует в речи антонимы, синон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мы, обобщающие понятия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владеет правильным произношением всех звуков родного языка (за исключением некоторых шипящих и сонорных зв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ков)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способен построить небольшой связный рассказ самосто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я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тельно или с помощью педагога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пользуется элементарными формулами (вербальными и н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вербальными) речевого этикета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имеет представление о том, что слова состоят из звуков, зв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чат по-разному и сходно, что звуки в слове произносятся в определенной последовательности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правильно понимание значение терминов «слово» и «звук»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A87342">
        <w:tc>
          <w:tcPr>
            <w:tcW w:w="9571" w:type="dxa"/>
            <w:gridSpan w:val="5"/>
          </w:tcPr>
          <w:p w:rsidR="006B75BF" w:rsidRPr="002B6A6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речь для инициирования общения, регуляции п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ведения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активно пользуется речью в игровом взаимодействии со сверстниками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lastRenderedPageBreak/>
              <w:t>понимает и правильно использует в речи антонимы, синон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мы, обобщающие понятия, лексику, обозначающую эмоци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нальные состояния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6F49E2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в речи сложносочиненные и сложноподчиненные предложения, элементарные способы словообразования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владеет правильным произношением всех звуков родного языка (за исключением некоторых шипящих и сонорных зв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ков)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способен построить небольшой связный рассказ самосто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я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тельно или с помощью педагога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пользуется разнообразными формулами речевого этикета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способен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 осмысленно работать над собственным звукопрои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з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ношением и выразительностью речи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различает на слух твердые и мягкие согласные (без выдел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ния терминов)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7263" w:type="dxa"/>
          </w:tcPr>
          <w:p w:rsidR="002B6A6A" w:rsidRPr="002B6A6A" w:rsidRDefault="002B6A6A" w:rsidP="001A31F6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умеет изолированно произносить первый звук в слове, наз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ы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вать слова с заданным звуком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A87342">
        <w:tc>
          <w:tcPr>
            <w:tcW w:w="9571" w:type="dxa"/>
            <w:gridSpan w:val="5"/>
          </w:tcPr>
          <w:p w:rsidR="006B75BF" w:rsidRPr="002B6A6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hAnsi="Times New Roman" w:cs="Times New Roman"/>
                <w:sz w:val="26"/>
                <w:szCs w:val="26"/>
              </w:rPr>
              <w:t>5-6 лет</w:t>
            </w: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свободно пользуется речью для выражения своих знаний, эмоций, чувств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 игровом взаимодействии использует разнообразные рол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вые высказывания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разнообразную лексику в точном соответствии со смыслом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сложные предложения разных видов, разнообра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з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ные способы словообразования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правильно произносит все звуки 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определяет место звука в слове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составляет по образцу рассказы по сюжетной картине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 xml:space="preserve">составляет по образцу рассказы </w:t>
            </w: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о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 xml:space="preserve"> набору картинок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составляет по образцу рассказы из личного опыта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дифференцированно использует разнообразные формулы р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чевого этикета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8E29A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аргументировано и доброжелательно оценивает высказывание сверстника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правильно употребляет соответствующие термины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A87342">
        <w:tc>
          <w:tcPr>
            <w:tcW w:w="9571" w:type="dxa"/>
            <w:gridSpan w:val="5"/>
          </w:tcPr>
          <w:p w:rsidR="006B75BF" w:rsidRPr="002B6A6A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участвует в коллективной беседе (самостоятельно формул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рует и </w:t>
            </w: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задет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 вопросы, аргументировано отвечает на вопросы)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свободно пользуется речью для установления контакта, по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д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держания и завершения разговора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слова разных частей речи в точном соответствии с их значением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активно пользуется эмоционально-оценочной лексикой и в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ы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разительными средствами языка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использует разнообразные способы словообразования, сло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ж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ные предложения разных видов, разные языковые средства 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lastRenderedPageBreak/>
              <w:t>для соединения частей предложения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lastRenderedPageBreak/>
              <w:t xml:space="preserve">правильно произносит все звуки родного языка, отчетливо произносит слова и словосочетания 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составляет по плану и образцу описательные и сюжетные рассказы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дифференцированно использует разнообразные формулы р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чевого этикета в общении </w:t>
            </w:r>
            <w:proofErr w:type="gram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со</w:t>
            </w:r>
            <w:proofErr w:type="gram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 взрослыми и сверстниками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 xml:space="preserve">соблюдает элементарные нормы </w:t>
            </w:r>
            <w:proofErr w:type="spellStart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словопроизношения</w:t>
            </w:r>
            <w:proofErr w:type="spellEnd"/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, пост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а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новки словесного ударения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умеет прочитать стихотворение, используя разнообразные средства выразительности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называет любимые сказки и рассказы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называет авторов и иллюстраторов детских книг (2–4)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эмоционально реагирует на поэтические и прозаические х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у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дожественные произведения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может импровизировать на основе литературных произвед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е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  <w:lang w:bidi="he-IL"/>
              </w:rPr>
              <w:t>ний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способен осознавать события, которых не было в личном опыте, улавливать подтекст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способен воспринимать текст в единстве содержания и фо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р</w:t>
            </w: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мы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A" w:rsidRPr="006E1228" w:rsidTr="00A87342">
        <w:tc>
          <w:tcPr>
            <w:tcW w:w="0" w:type="auto"/>
          </w:tcPr>
          <w:p w:rsidR="002B6A6A" w:rsidRPr="002B6A6A" w:rsidRDefault="002B6A6A" w:rsidP="000021A3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A6A">
              <w:rPr>
                <w:rFonts w:ascii="Times New Roman" w:eastAsia="Calibri" w:hAnsi="Times New Roman" w:cs="Times New Roman"/>
                <w:kern w:val="20"/>
                <w:sz w:val="26"/>
                <w:szCs w:val="26"/>
              </w:rPr>
              <w:t>умеет различать жанры литературных произведений, выделяя их характерные особенности</w:t>
            </w:r>
          </w:p>
        </w:tc>
        <w:tc>
          <w:tcPr>
            <w:tcW w:w="0" w:type="auto"/>
          </w:tcPr>
          <w:p w:rsidR="002B6A6A" w:rsidRPr="002B6A6A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2B6A6A" w:rsidRPr="006E1228" w:rsidRDefault="002B6A6A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A6A" w:rsidRDefault="002B6A6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6A" w:rsidRDefault="002B6A6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BB" w:rsidRPr="006E1228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Примечание</w:t>
      </w:r>
      <w:r w:rsidR="0080710A">
        <w:rPr>
          <w:rFonts w:ascii="Times New Roman" w:hAnsi="Times New Roman" w:cs="Times New Roman"/>
          <w:sz w:val="28"/>
          <w:szCs w:val="28"/>
        </w:rPr>
        <w:t>: отметка о развитии(«+»/ «-»</w:t>
      </w:r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2E064F" w:rsidRDefault="002E064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Методы диагностики: наблюдения, беседы с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</w:p>
    <w:p w:rsidR="007C2843" w:rsidRPr="001F35E6" w:rsidRDefault="007C2843" w:rsidP="007C28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E6">
        <w:rPr>
          <w:rFonts w:ascii="Times New Roman" w:hAnsi="Times New Roman" w:cs="Times New Roman"/>
          <w:sz w:val="28"/>
          <w:szCs w:val="28"/>
        </w:rPr>
        <w:t>Данные индивидуальной карты являются основанием для планиров</w:t>
      </w:r>
      <w:r w:rsidRPr="001F35E6">
        <w:rPr>
          <w:rFonts w:ascii="Times New Roman" w:hAnsi="Times New Roman" w:cs="Times New Roman"/>
          <w:sz w:val="28"/>
          <w:szCs w:val="28"/>
        </w:rPr>
        <w:t>а</w:t>
      </w:r>
      <w:r w:rsidRPr="001F35E6">
        <w:rPr>
          <w:rFonts w:ascii="Times New Roman" w:hAnsi="Times New Roman" w:cs="Times New Roman"/>
          <w:sz w:val="28"/>
          <w:szCs w:val="28"/>
        </w:rPr>
        <w:t>ния индивидуальной работы с конкретным ребёнком</w:t>
      </w:r>
    </w:p>
    <w:p w:rsidR="007C2843" w:rsidRPr="006E1228" w:rsidRDefault="007C284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AA" w:rsidRDefault="004E71AA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D27" w:rsidRDefault="007D7D2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93" w:rsidRDefault="00780293" w:rsidP="002B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A8B" w:rsidRDefault="00780293" w:rsidP="00AB13D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D7EA5" w:rsidRPr="00780293" w:rsidRDefault="00BD7EA5" w:rsidP="009C0BC6">
      <w:pPr>
        <w:tabs>
          <w:tab w:val="left" w:pos="851"/>
          <w:tab w:val="left" w:pos="1134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0">
        <w:rPr>
          <w:rFonts w:ascii="Times New Roman" w:eastAsia="Calibri" w:hAnsi="Times New Roman" w:cs="Times New Roman"/>
          <w:sz w:val="28"/>
          <w:szCs w:val="28"/>
        </w:rPr>
        <w:t>Артамонова, О. Предметно-пространственная среда: ее роль в разв</w:t>
      </w:r>
      <w:r w:rsidRPr="00744F50">
        <w:rPr>
          <w:rFonts w:ascii="Times New Roman" w:eastAsia="Calibri" w:hAnsi="Times New Roman" w:cs="Times New Roman"/>
          <w:sz w:val="28"/>
          <w:szCs w:val="28"/>
        </w:rPr>
        <w:t>и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тии личности /О.Артамонова. //Дошкольное воспитание.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2005.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№4.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А.Г. Истоки диалога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Н.В.Дурова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Р.А.Иванкова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Е.С.Рычагина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М.: Мозаика-Синтез, 2005.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А.Г. Речь и речевое общение детей: Развитие диалогич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 xml:space="preserve">ского общения: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М.: Мозаика-Синтез, 2005.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О.А. Маленькие волшебники, или на пути к творчеству /О.А.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Новосибирск, 1993.</w:t>
      </w:r>
    </w:p>
    <w:p w:rsidR="00BF6C41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О.А. Речь и общение /О.А.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Ярославль: Академия развития, 1998.</w:t>
      </w:r>
    </w:p>
    <w:p w:rsidR="00DE5FA9" w:rsidRPr="00744F50" w:rsidRDefault="00DE5FA9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Л.Е. Удивительные истории. конспекты занятий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речи с использованием элементов ТРИЗ для детей старшего дошкольн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44F50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Детство-Пресс,200</w:t>
      </w:r>
      <w:r>
        <w:rPr>
          <w:rFonts w:ascii="Times New Roman" w:hAnsi="Times New Roman" w:cs="Times New Roman"/>
          <w:sz w:val="28"/>
          <w:szCs w:val="28"/>
        </w:rPr>
        <w:t>2. - 128 с. (Библиотека программы "Детство")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Т.В. Учимся по сказке. Развитие мышления дошкольников с помощью мнемотехники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Т.В.Большева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Детство-Пресс,2001.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1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Виноградов, И.Б. Страницы древней истории Южного Урала /И.Б. В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ноградов. – Челябинск, 1997.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851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И.Я. Приемы РТВ в обучении составлению сказок д</w:t>
      </w:r>
      <w:r w:rsidRPr="00744F50">
        <w:rPr>
          <w:rFonts w:ascii="Times New Roman" w:hAnsi="Times New Roman" w:cs="Times New Roman"/>
          <w:sz w:val="28"/>
          <w:szCs w:val="28"/>
        </w:rPr>
        <w:t>о</w:t>
      </w:r>
      <w:r w:rsidRPr="00744F50">
        <w:rPr>
          <w:rFonts w:ascii="Times New Roman" w:hAnsi="Times New Roman" w:cs="Times New Roman"/>
          <w:sz w:val="28"/>
          <w:szCs w:val="28"/>
        </w:rPr>
        <w:t>школьников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И.Я.Гуткович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// Тезисы докладов Региональной научно - пра</w:t>
      </w:r>
      <w:r w:rsidRPr="00744F50">
        <w:rPr>
          <w:rFonts w:ascii="Times New Roman" w:hAnsi="Times New Roman" w:cs="Times New Roman"/>
          <w:sz w:val="28"/>
          <w:szCs w:val="28"/>
        </w:rPr>
        <w:t>к</w:t>
      </w:r>
      <w:r w:rsidRPr="00744F50">
        <w:rPr>
          <w:rFonts w:ascii="Times New Roman" w:hAnsi="Times New Roman" w:cs="Times New Roman"/>
          <w:sz w:val="28"/>
          <w:szCs w:val="28"/>
        </w:rPr>
        <w:t>тической конференции «Использование элементов ТРИЗ в обучении д</w:t>
      </w:r>
      <w:r w:rsidRPr="00744F50">
        <w:rPr>
          <w:rFonts w:ascii="Times New Roman" w:hAnsi="Times New Roman" w:cs="Times New Roman"/>
          <w:sz w:val="28"/>
          <w:szCs w:val="28"/>
        </w:rPr>
        <w:t>о</w:t>
      </w:r>
      <w:r w:rsidRPr="00744F50">
        <w:rPr>
          <w:rFonts w:ascii="Times New Roman" w:hAnsi="Times New Roman" w:cs="Times New Roman"/>
          <w:sz w:val="28"/>
          <w:szCs w:val="28"/>
        </w:rPr>
        <w:t xml:space="preserve">школьников и младших школьников». – Челябинск, 1998.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Колосова, И.В.Современные технологии развития речи детей д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школьного возраста: учебно-методическое пособие / сост. И.В. Колосова. – Челябинск: Изд-во «Челябинская государственная медицинская академия», 2011.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Корецкая, Т.Л. Земля Уральская: энциклопедия для детей /Т.Л.Корецкая. – Челябинск: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.-Ур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 изд-во, 2004.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Корецкая, Т.Л. Путешествие по Челябинску /Т.Л.Корецкая. – Чел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бинск: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 – Урал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 изд-во, 2006.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Корзун, А.В. Веселая дидактика: Использование элементов ТРИЗ и РТВ в работе с дошкольниками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А.В.Корзун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Минск, 2000.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Южноуральские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писатели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детям: хрестоматия для детей дошкольного возраста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Т.Н.Крохалева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 – Челябинск, Взгляд, 2007.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709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И.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Когда я стану волшебником. //</w:t>
      </w:r>
      <w:hyperlink r:id="rId10" w:tgtFrame="_blank" w:history="1">
        <w:r w:rsidRPr="00744F50">
          <w:rPr>
            <w:rFonts w:ascii="Times New Roman" w:eastAsia="Calibri" w:hAnsi="Times New Roman" w:cs="Times New Roman"/>
            <w:kern w:val="20"/>
            <w:sz w:val="28"/>
            <w:szCs w:val="28"/>
          </w:rPr>
          <w:t>http://www.trizminsk.org/e/prs/232018.htm</w:t>
        </w:r>
      </w:hyperlink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709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И.Н. Картинка без запинки. /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И.Н.Мурашковская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Н.П.Валюмс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//</w:t>
      </w:r>
      <w:hyperlink r:id="rId11" w:tgtFrame="_blank" w:history="1">
        <w:r w:rsidRPr="00744F50">
          <w:rPr>
            <w:rFonts w:ascii="Times New Roman" w:eastAsia="Calibri" w:hAnsi="Times New Roman" w:cs="Times New Roman"/>
            <w:kern w:val="20"/>
            <w:sz w:val="28"/>
            <w:szCs w:val="28"/>
          </w:rPr>
          <w:t>http://www.trizminsk.org/e/2312.htm</w:t>
        </w:r>
      </w:hyperlink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дом – Южный Урал: программа воспитания и развития детей дошкольного возраста на идеях народной педагогики /сост. Е.С.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В.И. Турченко, – Челябинск: Взгляд, 2007.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Носкова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Л.П. Учимся узнавать предметы, устанавливать порядок /Л.П. </w:t>
      </w:r>
      <w:proofErr w:type="spellStart"/>
      <w:r w:rsidR="00744F50"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 – Смоленск: Ассоциация  XXI век, 1999.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0">
        <w:rPr>
          <w:rFonts w:ascii="Times New Roman" w:eastAsia="Calibri" w:hAnsi="Times New Roman" w:cs="Times New Roman"/>
          <w:sz w:val="28"/>
          <w:szCs w:val="28"/>
        </w:rPr>
        <w:lastRenderedPageBreak/>
        <w:t>Общение детей в детском саду и семье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од ред. Т.А.Репиной, Р.Б.Степкиной.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М.: Педагогика, 2006.</w:t>
      </w:r>
    </w:p>
    <w:p w:rsidR="00BF6C41" w:rsidRDefault="00BF6C41" w:rsidP="009C0BC6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федерал</w:t>
      </w:r>
      <w:r w:rsidRPr="00744F50">
        <w:rPr>
          <w:rFonts w:ascii="Times New Roman" w:hAnsi="Times New Roman" w:cs="Times New Roman"/>
          <w:sz w:val="28"/>
          <w:szCs w:val="28"/>
        </w:rPr>
        <w:t>ь</w:t>
      </w:r>
      <w:r w:rsidRPr="00744F50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дошкольного образов</w:t>
      </w:r>
      <w:r w:rsidRPr="00744F50">
        <w:rPr>
          <w:rFonts w:ascii="Times New Roman" w:hAnsi="Times New Roman" w:cs="Times New Roman"/>
          <w:sz w:val="28"/>
          <w:szCs w:val="28"/>
        </w:rPr>
        <w:t>а</w:t>
      </w:r>
      <w:r w:rsidRPr="00744F50">
        <w:rPr>
          <w:rFonts w:ascii="Times New Roman" w:hAnsi="Times New Roman" w:cs="Times New Roman"/>
          <w:sz w:val="28"/>
          <w:szCs w:val="28"/>
        </w:rPr>
        <w:t>ния».</w:t>
      </w:r>
    </w:p>
    <w:p w:rsidR="00B92FE2" w:rsidRPr="00744F50" w:rsidRDefault="00B92FE2" w:rsidP="009C0BC6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педвгогического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 детском саду: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ческое пособие для воспитателей детского сада / Сост. Н.В. Гончарова и др.; под ред. З.А. Михайловой. - 2-е изд. СПб.: "ДЕТСТВО-ПРЕСС", 2005. - 255 с. (Библиотека программы "Детство" </w:t>
      </w:r>
      <w:proofErr w:type="gramEnd"/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Проектирование основной общеобразовательной программы ДОУ /авт.-сост.: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И.Б.Едакова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Сваталова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Т.А. Тарасова. – М.: Издательство «Скрипторий 2003», 2012.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Сидорчук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Т.А. Технология составления творческих текстов по ка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тине: пособие для преподавателей и студентов педагогических учебных зав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дений /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Т.А.Сидорчук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А.Б.Кузнецова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 – Челябинск, 2000. 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Стародубова, Н.А. Теория и методика развития речи дошкольников: учеб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особие / Н.А. Стародубова. – М.: Академия, 2006.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Ткаченко, Т.А. Схемы для составления дошкольниками описательных и сравнительных рассказов /Т.А. Ткаченко. – М. ГНОМ и Д, 2004.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Методика развития речи детей дошкольного возраста: учеб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особие /О.С. Ушакова, Е.М. Струнина. – М., 2003.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Программа развития речи детей дошкольного возраста в детском саду /О.С. Ушакова. – М.: ТЦ сфера, 2004.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Хрестоматия по теории и методике развития речи детей дошкольного возраста /сост. М.М. Алексеева, В.И. Яшина. – М.: Академия, 1999.</w:t>
      </w:r>
    </w:p>
    <w:p w:rsidR="00BF6C41" w:rsidRPr="00744F50" w:rsidRDefault="00BF6C41" w:rsidP="009C0BC6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Шипицына, Л.М. Азбука общения: развитие личности ребенка, нав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ы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ков общения 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 /Л.М.</w:t>
      </w:r>
      <w:r w:rsidR="009620FC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Шипицына, О.В.</w:t>
      </w:r>
      <w:r w:rsidR="009620FC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Защири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А.П.</w:t>
      </w:r>
      <w:r w:rsidR="009620FC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Воронова, Т.А.</w:t>
      </w:r>
      <w:r w:rsidR="009620FC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Нилова. – СПб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.: 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Детство-пресс, 2008.</w:t>
      </w:r>
    </w:p>
    <w:p w:rsidR="00CF3DDE" w:rsidRPr="00BF6C41" w:rsidRDefault="00CF3DDE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F3DDE" w:rsidRDefault="00CF3DDE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B13D6" w:rsidRPr="00BF6C41" w:rsidRDefault="00AB13D6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sectPr w:rsidR="00AB13D6" w:rsidRPr="00BF6C41" w:rsidSect="007661BD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75" w:rsidRDefault="00816175" w:rsidP="008B0A41">
      <w:pPr>
        <w:spacing w:after="0" w:line="240" w:lineRule="auto"/>
      </w:pPr>
      <w:r>
        <w:separator/>
      </w:r>
    </w:p>
  </w:endnote>
  <w:endnote w:type="continuationSeparator" w:id="0">
    <w:p w:rsidR="00816175" w:rsidRDefault="00816175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27"/>
      <w:docPartObj>
        <w:docPartGallery w:val="Page Numbers (Bottom of Page)"/>
        <w:docPartUnique/>
      </w:docPartObj>
    </w:sdtPr>
    <w:sdtEndPr/>
    <w:sdtContent>
      <w:p w:rsidR="00167693" w:rsidRDefault="0081617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693" w:rsidRDefault="001676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75" w:rsidRDefault="00816175" w:rsidP="008B0A41">
      <w:pPr>
        <w:spacing w:after="0" w:line="240" w:lineRule="auto"/>
      </w:pPr>
      <w:r>
        <w:separator/>
      </w:r>
    </w:p>
  </w:footnote>
  <w:footnote w:type="continuationSeparator" w:id="0">
    <w:p w:rsidR="00816175" w:rsidRDefault="00816175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4A8"/>
    <w:multiLevelType w:val="hybridMultilevel"/>
    <w:tmpl w:val="6AB4F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2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9"/>
  </w:num>
  <w:num w:numId="5">
    <w:abstractNumId w:val="42"/>
  </w:num>
  <w:num w:numId="6">
    <w:abstractNumId w:val="9"/>
  </w:num>
  <w:num w:numId="7">
    <w:abstractNumId w:val="3"/>
  </w:num>
  <w:num w:numId="8">
    <w:abstractNumId w:val="24"/>
  </w:num>
  <w:num w:numId="9">
    <w:abstractNumId w:val="10"/>
  </w:num>
  <w:num w:numId="10">
    <w:abstractNumId w:val="4"/>
  </w:num>
  <w:num w:numId="11">
    <w:abstractNumId w:val="39"/>
  </w:num>
  <w:num w:numId="12">
    <w:abstractNumId w:val="14"/>
  </w:num>
  <w:num w:numId="13">
    <w:abstractNumId w:val="33"/>
  </w:num>
  <w:num w:numId="14">
    <w:abstractNumId w:val="29"/>
  </w:num>
  <w:num w:numId="15">
    <w:abstractNumId w:val="13"/>
  </w:num>
  <w:num w:numId="16">
    <w:abstractNumId w:val="40"/>
  </w:num>
  <w:num w:numId="17">
    <w:abstractNumId w:val="1"/>
  </w:num>
  <w:num w:numId="18">
    <w:abstractNumId w:val="38"/>
  </w:num>
  <w:num w:numId="19">
    <w:abstractNumId w:val="30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20"/>
  </w:num>
  <w:num w:numId="25">
    <w:abstractNumId w:val="11"/>
  </w:num>
  <w:num w:numId="26">
    <w:abstractNumId w:val="37"/>
  </w:num>
  <w:num w:numId="27">
    <w:abstractNumId w:val="7"/>
  </w:num>
  <w:num w:numId="28">
    <w:abstractNumId w:val="22"/>
  </w:num>
  <w:num w:numId="29">
    <w:abstractNumId w:val="41"/>
  </w:num>
  <w:num w:numId="30">
    <w:abstractNumId w:val="27"/>
  </w:num>
  <w:num w:numId="31">
    <w:abstractNumId w:val="23"/>
  </w:num>
  <w:num w:numId="32">
    <w:abstractNumId w:val="18"/>
  </w:num>
  <w:num w:numId="33">
    <w:abstractNumId w:val="26"/>
  </w:num>
  <w:num w:numId="34">
    <w:abstractNumId w:val="35"/>
  </w:num>
  <w:num w:numId="35">
    <w:abstractNumId w:val="17"/>
  </w:num>
  <w:num w:numId="36">
    <w:abstractNumId w:val="2"/>
  </w:num>
  <w:num w:numId="37">
    <w:abstractNumId w:val="16"/>
  </w:num>
  <w:num w:numId="38">
    <w:abstractNumId w:val="31"/>
  </w:num>
  <w:num w:numId="39">
    <w:abstractNumId w:val="15"/>
  </w:num>
  <w:num w:numId="40">
    <w:abstractNumId w:val="34"/>
  </w:num>
  <w:num w:numId="41">
    <w:abstractNumId w:val="12"/>
  </w:num>
  <w:num w:numId="42">
    <w:abstractNumId w:val="8"/>
  </w:num>
  <w:num w:numId="43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D3"/>
    <w:rsid w:val="000005DA"/>
    <w:rsid w:val="000021A3"/>
    <w:rsid w:val="00002397"/>
    <w:rsid w:val="0001491D"/>
    <w:rsid w:val="000163CD"/>
    <w:rsid w:val="00017608"/>
    <w:rsid w:val="00017B32"/>
    <w:rsid w:val="00024584"/>
    <w:rsid w:val="000267C4"/>
    <w:rsid w:val="00035AA9"/>
    <w:rsid w:val="0004405A"/>
    <w:rsid w:val="00055586"/>
    <w:rsid w:val="00057592"/>
    <w:rsid w:val="00062FA3"/>
    <w:rsid w:val="0006454A"/>
    <w:rsid w:val="000673DA"/>
    <w:rsid w:val="000752F6"/>
    <w:rsid w:val="00077B3E"/>
    <w:rsid w:val="00083BCF"/>
    <w:rsid w:val="00085244"/>
    <w:rsid w:val="00085317"/>
    <w:rsid w:val="00095E5F"/>
    <w:rsid w:val="00096DFA"/>
    <w:rsid w:val="000B38BA"/>
    <w:rsid w:val="000C097F"/>
    <w:rsid w:val="000C53DD"/>
    <w:rsid w:val="001010B7"/>
    <w:rsid w:val="00106E19"/>
    <w:rsid w:val="00110AB9"/>
    <w:rsid w:val="0011200E"/>
    <w:rsid w:val="00115B6B"/>
    <w:rsid w:val="00116489"/>
    <w:rsid w:val="00121B64"/>
    <w:rsid w:val="001324CB"/>
    <w:rsid w:val="00134D71"/>
    <w:rsid w:val="001358B6"/>
    <w:rsid w:val="001434C3"/>
    <w:rsid w:val="0014645F"/>
    <w:rsid w:val="00150F6C"/>
    <w:rsid w:val="00161E6F"/>
    <w:rsid w:val="00167693"/>
    <w:rsid w:val="00177ED5"/>
    <w:rsid w:val="0019482C"/>
    <w:rsid w:val="0019581C"/>
    <w:rsid w:val="001968C4"/>
    <w:rsid w:val="001976F0"/>
    <w:rsid w:val="001A1741"/>
    <w:rsid w:val="001A31F6"/>
    <w:rsid w:val="001B2E48"/>
    <w:rsid w:val="001C3901"/>
    <w:rsid w:val="001C62BE"/>
    <w:rsid w:val="001D36B8"/>
    <w:rsid w:val="001D7F8B"/>
    <w:rsid w:val="001F35E6"/>
    <w:rsid w:val="001F47B7"/>
    <w:rsid w:val="001F62F4"/>
    <w:rsid w:val="001F651A"/>
    <w:rsid w:val="002043E2"/>
    <w:rsid w:val="00227B1D"/>
    <w:rsid w:val="002328C3"/>
    <w:rsid w:val="0023361D"/>
    <w:rsid w:val="00236DE4"/>
    <w:rsid w:val="00240A45"/>
    <w:rsid w:val="002420AA"/>
    <w:rsid w:val="00243FBD"/>
    <w:rsid w:val="00253485"/>
    <w:rsid w:val="0025396B"/>
    <w:rsid w:val="00273B49"/>
    <w:rsid w:val="0027658A"/>
    <w:rsid w:val="00281941"/>
    <w:rsid w:val="00282640"/>
    <w:rsid w:val="00292838"/>
    <w:rsid w:val="002B6A6A"/>
    <w:rsid w:val="002B7205"/>
    <w:rsid w:val="002C2689"/>
    <w:rsid w:val="002C2773"/>
    <w:rsid w:val="002C46C3"/>
    <w:rsid w:val="002D0C5C"/>
    <w:rsid w:val="002D1876"/>
    <w:rsid w:val="002E064F"/>
    <w:rsid w:val="002E1673"/>
    <w:rsid w:val="002E6B91"/>
    <w:rsid w:val="002F0EF4"/>
    <w:rsid w:val="002F3836"/>
    <w:rsid w:val="0030458B"/>
    <w:rsid w:val="003169AC"/>
    <w:rsid w:val="003203AD"/>
    <w:rsid w:val="00323864"/>
    <w:rsid w:val="0032578F"/>
    <w:rsid w:val="00326CD8"/>
    <w:rsid w:val="003343DB"/>
    <w:rsid w:val="003401C1"/>
    <w:rsid w:val="0034248F"/>
    <w:rsid w:val="0034284E"/>
    <w:rsid w:val="0036786C"/>
    <w:rsid w:val="003731C2"/>
    <w:rsid w:val="003733AE"/>
    <w:rsid w:val="00376965"/>
    <w:rsid w:val="0038603E"/>
    <w:rsid w:val="00386CDA"/>
    <w:rsid w:val="00390FC5"/>
    <w:rsid w:val="00396C02"/>
    <w:rsid w:val="003B0E30"/>
    <w:rsid w:val="003B174F"/>
    <w:rsid w:val="003D0111"/>
    <w:rsid w:val="003D313D"/>
    <w:rsid w:val="003D7F13"/>
    <w:rsid w:val="003E5EBA"/>
    <w:rsid w:val="003F6C91"/>
    <w:rsid w:val="00400BEA"/>
    <w:rsid w:val="00402248"/>
    <w:rsid w:val="00405A9F"/>
    <w:rsid w:val="004062B7"/>
    <w:rsid w:val="00411297"/>
    <w:rsid w:val="004113B4"/>
    <w:rsid w:val="004139F8"/>
    <w:rsid w:val="00415918"/>
    <w:rsid w:val="00417E6B"/>
    <w:rsid w:val="00437EE7"/>
    <w:rsid w:val="00447DA8"/>
    <w:rsid w:val="00450538"/>
    <w:rsid w:val="00463965"/>
    <w:rsid w:val="00463A5D"/>
    <w:rsid w:val="00484E72"/>
    <w:rsid w:val="004858CC"/>
    <w:rsid w:val="004919F9"/>
    <w:rsid w:val="00493D40"/>
    <w:rsid w:val="00494448"/>
    <w:rsid w:val="004A0B51"/>
    <w:rsid w:val="004A284E"/>
    <w:rsid w:val="004A5E9F"/>
    <w:rsid w:val="004B62D7"/>
    <w:rsid w:val="004C51B2"/>
    <w:rsid w:val="004C5A06"/>
    <w:rsid w:val="004E07C3"/>
    <w:rsid w:val="004E71AA"/>
    <w:rsid w:val="004F0318"/>
    <w:rsid w:val="004F0B2B"/>
    <w:rsid w:val="004F18B9"/>
    <w:rsid w:val="004F7065"/>
    <w:rsid w:val="0050046B"/>
    <w:rsid w:val="005039F3"/>
    <w:rsid w:val="005150B7"/>
    <w:rsid w:val="005225BD"/>
    <w:rsid w:val="00523A83"/>
    <w:rsid w:val="00561BF4"/>
    <w:rsid w:val="00562A4C"/>
    <w:rsid w:val="005631FE"/>
    <w:rsid w:val="00565FD4"/>
    <w:rsid w:val="005716B4"/>
    <w:rsid w:val="00583345"/>
    <w:rsid w:val="0058470B"/>
    <w:rsid w:val="00584D28"/>
    <w:rsid w:val="00584DD3"/>
    <w:rsid w:val="00594728"/>
    <w:rsid w:val="00596001"/>
    <w:rsid w:val="005B4F3F"/>
    <w:rsid w:val="005B717A"/>
    <w:rsid w:val="005C736A"/>
    <w:rsid w:val="005D1A38"/>
    <w:rsid w:val="005D1FEE"/>
    <w:rsid w:val="005D34B1"/>
    <w:rsid w:val="005E24C0"/>
    <w:rsid w:val="005E2D83"/>
    <w:rsid w:val="005E364D"/>
    <w:rsid w:val="005F1978"/>
    <w:rsid w:val="005F6309"/>
    <w:rsid w:val="005F6BF8"/>
    <w:rsid w:val="006016CB"/>
    <w:rsid w:val="00625A55"/>
    <w:rsid w:val="00627162"/>
    <w:rsid w:val="006308EE"/>
    <w:rsid w:val="00637F3B"/>
    <w:rsid w:val="00647527"/>
    <w:rsid w:val="006512D3"/>
    <w:rsid w:val="0065373A"/>
    <w:rsid w:val="006709E5"/>
    <w:rsid w:val="00671656"/>
    <w:rsid w:val="00674387"/>
    <w:rsid w:val="00682E69"/>
    <w:rsid w:val="00683C9F"/>
    <w:rsid w:val="006855BA"/>
    <w:rsid w:val="00686247"/>
    <w:rsid w:val="006A43CF"/>
    <w:rsid w:val="006B551A"/>
    <w:rsid w:val="006B75BF"/>
    <w:rsid w:val="006C1726"/>
    <w:rsid w:val="006C2175"/>
    <w:rsid w:val="006C562A"/>
    <w:rsid w:val="006C7C18"/>
    <w:rsid w:val="006D0889"/>
    <w:rsid w:val="006D563C"/>
    <w:rsid w:val="006E1228"/>
    <w:rsid w:val="006E180B"/>
    <w:rsid w:val="006F49E2"/>
    <w:rsid w:val="006F7731"/>
    <w:rsid w:val="007121E3"/>
    <w:rsid w:val="00733B88"/>
    <w:rsid w:val="00736971"/>
    <w:rsid w:val="00737D0A"/>
    <w:rsid w:val="007412D7"/>
    <w:rsid w:val="007439BB"/>
    <w:rsid w:val="0074452C"/>
    <w:rsid w:val="00744F50"/>
    <w:rsid w:val="00752045"/>
    <w:rsid w:val="00763387"/>
    <w:rsid w:val="007661BD"/>
    <w:rsid w:val="007742EF"/>
    <w:rsid w:val="00780293"/>
    <w:rsid w:val="00787FDF"/>
    <w:rsid w:val="00790923"/>
    <w:rsid w:val="007927F4"/>
    <w:rsid w:val="007977EB"/>
    <w:rsid w:val="007A06CC"/>
    <w:rsid w:val="007B03DE"/>
    <w:rsid w:val="007B421B"/>
    <w:rsid w:val="007C2843"/>
    <w:rsid w:val="007D207F"/>
    <w:rsid w:val="007D7D27"/>
    <w:rsid w:val="007E2BBC"/>
    <w:rsid w:val="007F39C2"/>
    <w:rsid w:val="00800A14"/>
    <w:rsid w:val="0080452A"/>
    <w:rsid w:val="00805761"/>
    <w:rsid w:val="0080710A"/>
    <w:rsid w:val="008072AD"/>
    <w:rsid w:val="00813CCB"/>
    <w:rsid w:val="00816175"/>
    <w:rsid w:val="00820068"/>
    <w:rsid w:val="00821F98"/>
    <w:rsid w:val="00832BF1"/>
    <w:rsid w:val="0083517B"/>
    <w:rsid w:val="008368C7"/>
    <w:rsid w:val="00846ECF"/>
    <w:rsid w:val="00856D39"/>
    <w:rsid w:val="00861892"/>
    <w:rsid w:val="00864BB5"/>
    <w:rsid w:val="00864FCD"/>
    <w:rsid w:val="00873D70"/>
    <w:rsid w:val="00875080"/>
    <w:rsid w:val="00881E33"/>
    <w:rsid w:val="00887452"/>
    <w:rsid w:val="008920C0"/>
    <w:rsid w:val="008A2FE9"/>
    <w:rsid w:val="008B0A41"/>
    <w:rsid w:val="008D1D61"/>
    <w:rsid w:val="008D2DBA"/>
    <w:rsid w:val="008D3F84"/>
    <w:rsid w:val="008D5D14"/>
    <w:rsid w:val="008E29AB"/>
    <w:rsid w:val="008E4027"/>
    <w:rsid w:val="008F137C"/>
    <w:rsid w:val="008F630F"/>
    <w:rsid w:val="00937786"/>
    <w:rsid w:val="009467AE"/>
    <w:rsid w:val="00946AFD"/>
    <w:rsid w:val="009620FC"/>
    <w:rsid w:val="009701E6"/>
    <w:rsid w:val="00980E28"/>
    <w:rsid w:val="009822E1"/>
    <w:rsid w:val="00987770"/>
    <w:rsid w:val="00992441"/>
    <w:rsid w:val="0099709C"/>
    <w:rsid w:val="009A7594"/>
    <w:rsid w:val="009C0BC6"/>
    <w:rsid w:val="009C53B1"/>
    <w:rsid w:val="009C6653"/>
    <w:rsid w:val="009D1F1F"/>
    <w:rsid w:val="009D6B24"/>
    <w:rsid w:val="009E0673"/>
    <w:rsid w:val="009E3B09"/>
    <w:rsid w:val="009E46EB"/>
    <w:rsid w:val="009F18A3"/>
    <w:rsid w:val="00A019AD"/>
    <w:rsid w:val="00A03543"/>
    <w:rsid w:val="00A03A96"/>
    <w:rsid w:val="00A04D20"/>
    <w:rsid w:val="00A325BA"/>
    <w:rsid w:val="00A36270"/>
    <w:rsid w:val="00A36839"/>
    <w:rsid w:val="00A40907"/>
    <w:rsid w:val="00A41DD3"/>
    <w:rsid w:val="00A43F40"/>
    <w:rsid w:val="00A46B03"/>
    <w:rsid w:val="00A46EBD"/>
    <w:rsid w:val="00A55476"/>
    <w:rsid w:val="00A64F14"/>
    <w:rsid w:val="00A70698"/>
    <w:rsid w:val="00A732EE"/>
    <w:rsid w:val="00A734CE"/>
    <w:rsid w:val="00A754E9"/>
    <w:rsid w:val="00A77CCE"/>
    <w:rsid w:val="00A82E98"/>
    <w:rsid w:val="00A836BB"/>
    <w:rsid w:val="00A84DFB"/>
    <w:rsid w:val="00A87342"/>
    <w:rsid w:val="00AA03CE"/>
    <w:rsid w:val="00AA4A6B"/>
    <w:rsid w:val="00AB13D6"/>
    <w:rsid w:val="00AB1A82"/>
    <w:rsid w:val="00AC1DDB"/>
    <w:rsid w:val="00AC5CA1"/>
    <w:rsid w:val="00AD6EA1"/>
    <w:rsid w:val="00AE5037"/>
    <w:rsid w:val="00AF000D"/>
    <w:rsid w:val="00B01C08"/>
    <w:rsid w:val="00B04A8B"/>
    <w:rsid w:val="00B11EEF"/>
    <w:rsid w:val="00B12FE8"/>
    <w:rsid w:val="00B250D9"/>
    <w:rsid w:val="00B309DD"/>
    <w:rsid w:val="00B3347E"/>
    <w:rsid w:val="00B54E67"/>
    <w:rsid w:val="00B56677"/>
    <w:rsid w:val="00B6457D"/>
    <w:rsid w:val="00B731E6"/>
    <w:rsid w:val="00B76D58"/>
    <w:rsid w:val="00B92FE2"/>
    <w:rsid w:val="00BA04ED"/>
    <w:rsid w:val="00BB23BB"/>
    <w:rsid w:val="00BB455D"/>
    <w:rsid w:val="00BC4556"/>
    <w:rsid w:val="00BD5C79"/>
    <w:rsid w:val="00BD7EA5"/>
    <w:rsid w:val="00BE20A8"/>
    <w:rsid w:val="00BF6B1A"/>
    <w:rsid w:val="00BF6C41"/>
    <w:rsid w:val="00C01BE4"/>
    <w:rsid w:val="00C07082"/>
    <w:rsid w:val="00C07520"/>
    <w:rsid w:val="00C11BA6"/>
    <w:rsid w:val="00C214D7"/>
    <w:rsid w:val="00C23ADC"/>
    <w:rsid w:val="00C23EFA"/>
    <w:rsid w:val="00C25A5C"/>
    <w:rsid w:val="00C31FA2"/>
    <w:rsid w:val="00C36B5E"/>
    <w:rsid w:val="00C36EF1"/>
    <w:rsid w:val="00C44DF8"/>
    <w:rsid w:val="00C464B9"/>
    <w:rsid w:val="00C54BC6"/>
    <w:rsid w:val="00C70DD1"/>
    <w:rsid w:val="00C76022"/>
    <w:rsid w:val="00C76152"/>
    <w:rsid w:val="00C77050"/>
    <w:rsid w:val="00C77F82"/>
    <w:rsid w:val="00C81338"/>
    <w:rsid w:val="00C919DD"/>
    <w:rsid w:val="00C93045"/>
    <w:rsid w:val="00C933C1"/>
    <w:rsid w:val="00CA1716"/>
    <w:rsid w:val="00CA790E"/>
    <w:rsid w:val="00CB3728"/>
    <w:rsid w:val="00CC129F"/>
    <w:rsid w:val="00CC225C"/>
    <w:rsid w:val="00CC5D6F"/>
    <w:rsid w:val="00CC5F97"/>
    <w:rsid w:val="00CC60BB"/>
    <w:rsid w:val="00CE0248"/>
    <w:rsid w:val="00CE1353"/>
    <w:rsid w:val="00CF14AE"/>
    <w:rsid w:val="00CF35FD"/>
    <w:rsid w:val="00CF3DDE"/>
    <w:rsid w:val="00CF6597"/>
    <w:rsid w:val="00CF71A2"/>
    <w:rsid w:val="00D00142"/>
    <w:rsid w:val="00D02296"/>
    <w:rsid w:val="00D07579"/>
    <w:rsid w:val="00D11016"/>
    <w:rsid w:val="00D160BE"/>
    <w:rsid w:val="00D33F9F"/>
    <w:rsid w:val="00D46255"/>
    <w:rsid w:val="00D629FC"/>
    <w:rsid w:val="00D64232"/>
    <w:rsid w:val="00D86270"/>
    <w:rsid w:val="00D96E64"/>
    <w:rsid w:val="00DA300E"/>
    <w:rsid w:val="00DB7774"/>
    <w:rsid w:val="00DC2B4A"/>
    <w:rsid w:val="00DC6064"/>
    <w:rsid w:val="00DD62DF"/>
    <w:rsid w:val="00DE2F07"/>
    <w:rsid w:val="00DE5EBB"/>
    <w:rsid w:val="00DE5FA9"/>
    <w:rsid w:val="00DE71E3"/>
    <w:rsid w:val="00DE7438"/>
    <w:rsid w:val="00DF272E"/>
    <w:rsid w:val="00DF34EC"/>
    <w:rsid w:val="00DF4BB0"/>
    <w:rsid w:val="00E01C38"/>
    <w:rsid w:val="00E106B3"/>
    <w:rsid w:val="00E1479D"/>
    <w:rsid w:val="00E2148E"/>
    <w:rsid w:val="00E24FBF"/>
    <w:rsid w:val="00E26404"/>
    <w:rsid w:val="00E3194A"/>
    <w:rsid w:val="00E32656"/>
    <w:rsid w:val="00E35042"/>
    <w:rsid w:val="00E35216"/>
    <w:rsid w:val="00E37246"/>
    <w:rsid w:val="00E41A05"/>
    <w:rsid w:val="00E527FA"/>
    <w:rsid w:val="00E609F7"/>
    <w:rsid w:val="00E63AEC"/>
    <w:rsid w:val="00E63B18"/>
    <w:rsid w:val="00E65066"/>
    <w:rsid w:val="00E6640E"/>
    <w:rsid w:val="00E717D4"/>
    <w:rsid w:val="00E71A63"/>
    <w:rsid w:val="00E8153B"/>
    <w:rsid w:val="00E938FA"/>
    <w:rsid w:val="00E97FCF"/>
    <w:rsid w:val="00EA0813"/>
    <w:rsid w:val="00ED0D23"/>
    <w:rsid w:val="00ED5661"/>
    <w:rsid w:val="00ED6F52"/>
    <w:rsid w:val="00F0297A"/>
    <w:rsid w:val="00F04AA4"/>
    <w:rsid w:val="00F05115"/>
    <w:rsid w:val="00F06738"/>
    <w:rsid w:val="00F06EC1"/>
    <w:rsid w:val="00F10D14"/>
    <w:rsid w:val="00F10F36"/>
    <w:rsid w:val="00F11B2B"/>
    <w:rsid w:val="00F17A4B"/>
    <w:rsid w:val="00F305C1"/>
    <w:rsid w:val="00F429ED"/>
    <w:rsid w:val="00F4399D"/>
    <w:rsid w:val="00F44313"/>
    <w:rsid w:val="00F47E0E"/>
    <w:rsid w:val="00F64C23"/>
    <w:rsid w:val="00F64CE8"/>
    <w:rsid w:val="00F67A0E"/>
    <w:rsid w:val="00F67E72"/>
    <w:rsid w:val="00F81D56"/>
    <w:rsid w:val="00F8447E"/>
    <w:rsid w:val="00F91305"/>
    <w:rsid w:val="00F95F07"/>
    <w:rsid w:val="00FB2C0D"/>
    <w:rsid w:val="00FB2CDA"/>
    <w:rsid w:val="00FB5309"/>
    <w:rsid w:val="00FB6A0D"/>
    <w:rsid w:val="00FC13D5"/>
    <w:rsid w:val="00FC6920"/>
    <w:rsid w:val="00FE035C"/>
    <w:rsid w:val="00FE2DB1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zminsk.org/e/2312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rizminsk.org/e/prs/232018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IwjWRus833LM5e04Vv1luzPHsPoPGViw00IAt+TfWVA=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cJ5JhkoawTdC9j09Qe2DKQBHXuXRdeSmzcnMX5K6B70=</DigestValue>
    </Reference>
  </SignedInfo>
  <SignatureValue>lg0KCoCTIBI9LIYfxJMQEN31z6pm6QaJLuROo10zYep77VCs0tSuDFCJVYdpLhtW
ZGcLxyjvZOLGdCkWnMd7uQ==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hwzddDbOzvkD+QiQmfZ95KUcP3E=</DigestValue>
      </Reference>
      <Reference URI="/word/document.xml?ContentType=application/vnd.openxmlformats-officedocument.wordprocessingml.document.main+xml">
        <DigestMethod Algorithm="http://www.w3.org/2000/09/xmldsig#sha1"/>
        <DigestValue>cNRA7VwO/KzFlz6DIvEqPWJh8Ic=</DigestValue>
      </Reference>
      <Reference URI="/word/endnotes.xml?ContentType=application/vnd.openxmlformats-officedocument.wordprocessingml.endnotes+xml">
        <DigestMethod Algorithm="http://www.w3.org/2000/09/xmldsig#sha1"/>
        <DigestValue>cBH3QwnViyXsJuKdWBL6cFaKxMo=</DigestValue>
      </Reference>
      <Reference URI="/word/fontTable.xml?ContentType=application/vnd.openxmlformats-officedocument.wordprocessingml.fontTable+xml">
        <DigestMethod Algorithm="http://www.w3.org/2000/09/xmldsig#sha1"/>
        <DigestValue>18MbAtmcI58w+blPXzbqM/EekvI=</DigestValue>
      </Reference>
      <Reference URI="/word/footer1.xml?ContentType=application/vnd.openxmlformats-officedocument.wordprocessingml.footer+xml">
        <DigestMethod Algorithm="http://www.w3.org/2000/09/xmldsig#sha1"/>
        <DigestValue>FyxRm0cac8fL63qJwEeoEKKUkko=</DigestValue>
      </Reference>
      <Reference URI="/word/footnotes.xml?ContentType=application/vnd.openxmlformats-officedocument.wordprocessingml.footnotes+xml">
        <DigestMethod Algorithm="http://www.w3.org/2000/09/xmldsig#sha1"/>
        <DigestValue>4deiuGOQbYxWJdkKnLCuEp00l3M=</DigestValue>
      </Reference>
      <Reference URI="/word/media/image1.jpeg?ContentType=image/jpeg">
        <DigestMethod Algorithm="http://www.w3.org/2000/09/xmldsig#sha1"/>
        <DigestValue>jaCCvUHLlE1Z75bR8dqfickIfHQ=</DigestValue>
      </Reference>
      <Reference URI="/word/numbering.xml?ContentType=application/vnd.openxmlformats-officedocument.wordprocessingml.numbering+xml">
        <DigestMethod Algorithm="http://www.w3.org/2000/09/xmldsig#sha1"/>
        <DigestValue>o3bjXcs5jyunrRw1QUTHjuxSbd0=</DigestValue>
      </Reference>
      <Reference URI="/word/settings.xml?ContentType=application/vnd.openxmlformats-officedocument.wordprocessingml.settings+xml">
        <DigestMethod Algorithm="http://www.w3.org/2000/09/xmldsig#sha1"/>
        <DigestValue>4QeT10HRphJzIpX3zkiNVV/8CAI=</DigestValue>
      </Reference>
      <Reference URI="/word/styles.xml?ContentType=application/vnd.openxmlformats-officedocument.wordprocessingml.styles+xml">
        <DigestMethod Algorithm="http://www.w3.org/2000/09/xmldsig#sha1"/>
        <DigestValue>KqG0Lc8NxWoy4Fhq7DTxrto5twA=</DigestValue>
      </Reference>
      <Reference URI="/word/stylesWithEffects.xml?ContentType=application/vnd.ms-word.stylesWithEffects+xml">
        <DigestMethod Algorithm="http://www.w3.org/2000/09/xmldsig#sha1"/>
        <DigestValue>u7W1rQaWIbe1hTgqvVmZfxQZVZo=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Sl+09R3BxxUgp3HwBD/rIUWvbzE=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2021-01-19T06:31:32Z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2021-01-19T06:31:32Z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30E5-A332-49D9-860C-305BC4B9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43</Pages>
  <Words>14092</Words>
  <Characters>80325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264</cp:revision>
  <cp:lastPrinted>2015-05-19T11:36:00Z</cp:lastPrinted>
  <dcterms:created xsi:type="dcterms:W3CDTF">2014-05-29T08:35:00Z</dcterms:created>
  <dcterms:modified xsi:type="dcterms:W3CDTF">2021-01-19T06:31:00Z</dcterms:modified>
</cp:coreProperties>
</file>