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76"/>
          <w:szCs w:val="76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76"/>
          <w:szCs w:val="76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76"/>
          <w:szCs w:val="76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76"/>
          <w:szCs w:val="76"/>
        </w:rPr>
      </w:pPr>
    </w:p>
    <w:p w:rsidR="00EA11F2" w:rsidRPr="0071454B" w:rsidRDefault="00EA11F2" w:rsidP="00EA11F2">
      <w:pPr>
        <w:jc w:val="center"/>
        <w:rPr>
          <w:rFonts w:ascii="Monotype Corsiva" w:hAnsi="Monotype Corsiva"/>
          <w:b/>
          <w:color w:val="002060"/>
          <w:sz w:val="76"/>
          <w:szCs w:val="76"/>
        </w:rPr>
      </w:pPr>
      <w:r w:rsidRPr="0071454B">
        <w:rPr>
          <w:rFonts w:ascii="Monotype Corsiva" w:hAnsi="Monotype Corsiva"/>
          <w:b/>
          <w:color w:val="002060"/>
          <w:sz w:val="76"/>
          <w:szCs w:val="76"/>
        </w:rPr>
        <w:t xml:space="preserve">Краткая презентация </w:t>
      </w:r>
    </w:p>
    <w:p w:rsidR="00EA11F2" w:rsidRPr="0071454B" w:rsidRDefault="00EA11F2" w:rsidP="00EA11F2">
      <w:pPr>
        <w:jc w:val="center"/>
        <w:rPr>
          <w:rFonts w:ascii="Monotype Corsiva" w:hAnsi="Monotype Corsiva"/>
          <w:b/>
          <w:color w:val="002060"/>
          <w:sz w:val="60"/>
          <w:szCs w:val="60"/>
        </w:rPr>
      </w:pPr>
      <w:r>
        <w:rPr>
          <w:rFonts w:ascii="Monotype Corsiva" w:hAnsi="Monotype Corsiva"/>
          <w:b/>
          <w:color w:val="002060"/>
          <w:sz w:val="60"/>
          <w:szCs w:val="60"/>
        </w:rPr>
        <w:t>О</w:t>
      </w:r>
      <w:r w:rsidRPr="0071454B">
        <w:rPr>
          <w:rFonts w:ascii="Monotype Corsiva" w:hAnsi="Monotype Corsiva"/>
          <w:b/>
          <w:color w:val="002060"/>
          <w:sz w:val="60"/>
          <w:szCs w:val="60"/>
        </w:rPr>
        <w:t xml:space="preserve">сновной образовательной программы </w:t>
      </w:r>
    </w:p>
    <w:p w:rsidR="00EA11F2" w:rsidRPr="0071454B" w:rsidRDefault="00EA11F2" w:rsidP="00EA11F2">
      <w:pPr>
        <w:jc w:val="center"/>
        <w:rPr>
          <w:rFonts w:ascii="Monotype Corsiva" w:hAnsi="Monotype Corsiva"/>
          <w:b/>
          <w:color w:val="002060"/>
          <w:sz w:val="60"/>
          <w:szCs w:val="60"/>
        </w:rPr>
      </w:pPr>
      <w:r w:rsidRPr="0071454B">
        <w:rPr>
          <w:rFonts w:ascii="Monotype Corsiva" w:hAnsi="Monotype Corsiva"/>
          <w:b/>
          <w:color w:val="002060"/>
          <w:sz w:val="60"/>
          <w:szCs w:val="60"/>
        </w:rPr>
        <w:t xml:space="preserve">дошкольного образования </w:t>
      </w: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 w:rsidRPr="0071454B">
        <w:rPr>
          <w:rFonts w:ascii="Monotype Corsiva" w:hAnsi="Monotype Corsiva"/>
          <w:b/>
          <w:color w:val="002060"/>
          <w:sz w:val="60"/>
          <w:szCs w:val="60"/>
        </w:rPr>
        <w:t xml:space="preserve">МБДОУ </w:t>
      </w:r>
      <w:r>
        <w:rPr>
          <w:rFonts w:ascii="Monotype Corsiva" w:hAnsi="Monotype Corsiva"/>
          <w:b/>
          <w:color w:val="002060"/>
          <w:sz w:val="60"/>
          <w:szCs w:val="60"/>
        </w:rPr>
        <w:t>"</w:t>
      </w:r>
      <w:r w:rsidRPr="0071454B">
        <w:rPr>
          <w:rFonts w:ascii="Monotype Corsiva" w:hAnsi="Monotype Corsiva"/>
          <w:b/>
          <w:color w:val="002060"/>
          <w:sz w:val="60"/>
          <w:szCs w:val="60"/>
        </w:rPr>
        <w:t>ДС № 353</w:t>
      </w:r>
      <w:r>
        <w:rPr>
          <w:rFonts w:ascii="Monotype Corsiva" w:hAnsi="Monotype Corsiva"/>
          <w:b/>
          <w:color w:val="002060"/>
          <w:sz w:val="60"/>
          <w:szCs w:val="60"/>
        </w:rPr>
        <w:t xml:space="preserve"> г. Челябинска"</w:t>
      </w: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p w:rsidR="00EA11F2" w:rsidRDefault="00EA11F2" w:rsidP="00EA11F2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t>Челябинск 2021</w:t>
      </w:r>
    </w:p>
    <w:p w:rsidR="00EA11F2" w:rsidRDefault="00EA11F2" w:rsidP="00EA11F2">
      <w:pPr>
        <w:spacing w:line="276" w:lineRule="auto"/>
        <w:ind w:firstLine="284"/>
        <w:jc w:val="both"/>
        <w:rPr>
          <w:kern w:val="20"/>
        </w:rPr>
      </w:pPr>
    </w:p>
    <w:p w:rsidR="00EA11F2" w:rsidRDefault="00EA11F2" w:rsidP="00EA11F2">
      <w:pPr>
        <w:spacing w:line="276" w:lineRule="auto"/>
        <w:ind w:firstLine="284"/>
        <w:jc w:val="both"/>
        <w:rPr>
          <w:kern w:val="20"/>
        </w:rPr>
      </w:pPr>
    </w:p>
    <w:p w:rsidR="00EA11F2" w:rsidRDefault="00EA11F2" w:rsidP="00EA11F2">
      <w:pPr>
        <w:spacing w:line="276" w:lineRule="auto"/>
        <w:ind w:firstLine="284"/>
        <w:jc w:val="both"/>
        <w:rPr>
          <w:kern w:val="20"/>
        </w:rPr>
      </w:pPr>
    </w:p>
    <w:p w:rsidR="00EA11F2" w:rsidRDefault="00EA11F2" w:rsidP="00EA11F2">
      <w:pPr>
        <w:autoSpaceDE w:val="0"/>
        <w:autoSpaceDN w:val="0"/>
        <w:adjustRightInd w:val="0"/>
        <w:ind w:firstLine="708"/>
        <w:jc w:val="both"/>
        <w:rPr>
          <w:kern w:val="20"/>
        </w:rPr>
      </w:pPr>
      <w:r w:rsidRPr="000234CB">
        <w:rPr>
          <w:kern w:val="20"/>
        </w:rPr>
        <w:lastRenderedPageBreak/>
        <w:t>Основная образовательная программа</w:t>
      </w:r>
      <w:r>
        <w:rPr>
          <w:kern w:val="20"/>
        </w:rPr>
        <w:t xml:space="preserve"> дошкольного образования МБДОУ «ДС № 353 г. Челябинска» </w:t>
      </w:r>
      <w:r w:rsidRPr="000234CB">
        <w:rPr>
          <w:kern w:val="20"/>
        </w:rPr>
        <w:t>(далее – Программа) направлена на обучение</w:t>
      </w:r>
      <w:r>
        <w:rPr>
          <w:kern w:val="20"/>
        </w:rPr>
        <w:t xml:space="preserve"> и воспитание</w:t>
      </w:r>
      <w:r w:rsidRPr="000234CB">
        <w:rPr>
          <w:kern w:val="20"/>
        </w:rPr>
        <w:t xml:space="preserve"> </w:t>
      </w:r>
      <w:r>
        <w:rPr>
          <w:kern w:val="20"/>
        </w:rPr>
        <w:t>воспитанников</w:t>
      </w:r>
      <w:r w:rsidRPr="000234CB">
        <w:rPr>
          <w:kern w:val="20"/>
        </w:rPr>
        <w:t xml:space="preserve"> </w:t>
      </w:r>
      <w:r>
        <w:rPr>
          <w:kern w:val="20"/>
        </w:rPr>
        <w:t>с 3 лет до прекращения образовательных отношений</w:t>
      </w:r>
      <w:r w:rsidRPr="000234CB">
        <w:rPr>
          <w:kern w:val="20"/>
        </w:rPr>
        <w:t xml:space="preserve">  с учетом особенностей</w:t>
      </w:r>
      <w:r>
        <w:rPr>
          <w:kern w:val="20"/>
        </w:rPr>
        <w:t xml:space="preserve"> психофизического развития,  </w:t>
      </w:r>
      <w:r w:rsidRPr="000234CB">
        <w:rPr>
          <w:kern w:val="20"/>
        </w:rPr>
        <w:t xml:space="preserve">индивидуальных возможностей </w:t>
      </w:r>
      <w:r>
        <w:rPr>
          <w:kern w:val="20"/>
        </w:rPr>
        <w:t xml:space="preserve">воспитанников. Программа  </w:t>
      </w:r>
      <w:r w:rsidRPr="000234CB">
        <w:rPr>
          <w:kern w:val="20"/>
        </w:rPr>
        <w:t xml:space="preserve">  разработана </w:t>
      </w:r>
      <w:r>
        <w:rPr>
          <w:kern w:val="20"/>
        </w:rPr>
        <w:t>на основе</w:t>
      </w:r>
      <w:r w:rsidRPr="000234CB">
        <w:rPr>
          <w:kern w:val="20"/>
        </w:rPr>
        <w:t xml:space="preserve"> федеральн</w:t>
      </w:r>
      <w:r>
        <w:rPr>
          <w:kern w:val="20"/>
        </w:rPr>
        <w:t>ых</w:t>
      </w:r>
      <w:r w:rsidRPr="000234CB">
        <w:rPr>
          <w:kern w:val="20"/>
        </w:rPr>
        <w:t xml:space="preserve"> государственн</w:t>
      </w:r>
      <w:r>
        <w:rPr>
          <w:kern w:val="20"/>
        </w:rPr>
        <w:t>ых</w:t>
      </w:r>
      <w:r w:rsidRPr="000234CB">
        <w:rPr>
          <w:kern w:val="20"/>
        </w:rPr>
        <w:t xml:space="preserve"> образовательны</w:t>
      </w:r>
      <w:r>
        <w:rPr>
          <w:kern w:val="20"/>
        </w:rPr>
        <w:t>х</w:t>
      </w:r>
      <w:r w:rsidRPr="000234CB">
        <w:rPr>
          <w:kern w:val="20"/>
        </w:rPr>
        <w:t xml:space="preserve"> стандарто</w:t>
      </w:r>
      <w:r>
        <w:rPr>
          <w:kern w:val="20"/>
        </w:rPr>
        <w:t>в</w:t>
      </w:r>
      <w:r w:rsidRPr="000234CB">
        <w:rPr>
          <w:kern w:val="20"/>
        </w:rPr>
        <w:t xml:space="preserve"> дошкольного образования</w:t>
      </w:r>
      <w:r>
        <w:rPr>
          <w:kern w:val="20"/>
        </w:rPr>
        <w:t xml:space="preserve"> (далее – ФГОС </w:t>
      </w:r>
      <w:proofErr w:type="gramStart"/>
      <w:r>
        <w:rPr>
          <w:kern w:val="20"/>
        </w:rPr>
        <w:t>ДО</w:t>
      </w:r>
      <w:proofErr w:type="gramEnd"/>
      <w:r>
        <w:rPr>
          <w:kern w:val="20"/>
        </w:rPr>
        <w:t xml:space="preserve">), </w:t>
      </w:r>
      <w:proofErr w:type="gramStart"/>
      <w:r>
        <w:rPr>
          <w:kern w:val="20"/>
        </w:rPr>
        <w:t>с</w:t>
      </w:r>
      <w:proofErr w:type="gramEnd"/>
      <w:r>
        <w:rPr>
          <w:kern w:val="20"/>
        </w:rPr>
        <w:t xml:space="preserve"> учетом Примерной основной образовательной программы дошкольного образования (далее – ПООП ДО) и Примерной рабочей программы воспитания для образовательных организаций, реализующих образовательные программы дошкольного образования (далее – ПРПВ).</w:t>
      </w:r>
    </w:p>
    <w:p w:rsidR="00EA11F2" w:rsidRDefault="00EA11F2" w:rsidP="00EA11F2">
      <w:pPr>
        <w:ind w:firstLine="540"/>
        <w:jc w:val="both"/>
      </w:pPr>
      <w:r w:rsidRPr="005F550F">
        <w:t xml:space="preserve">Содержание Программы </w:t>
      </w:r>
      <w:r>
        <w:t>включает четыре основных раздела:</w:t>
      </w:r>
    </w:p>
    <w:p w:rsidR="00EA11F2" w:rsidRDefault="00EA11F2" w:rsidP="00EA11F2">
      <w:pPr>
        <w:ind w:firstLine="540"/>
        <w:jc w:val="both"/>
      </w:pPr>
      <w:r>
        <w:t>1. Целевой раздел</w:t>
      </w:r>
    </w:p>
    <w:p w:rsidR="00EA11F2" w:rsidRDefault="00EA11F2" w:rsidP="00EA11F2">
      <w:pPr>
        <w:ind w:firstLine="540"/>
        <w:jc w:val="both"/>
      </w:pPr>
      <w:r>
        <w:t>2. Содержательный раздел</w:t>
      </w:r>
    </w:p>
    <w:p w:rsidR="00EA11F2" w:rsidRDefault="00EA11F2" w:rsidP="00EA11F2">
      <w:pPr>
        <w:ind w:firstLine="540"/>
        <w:jc w:val="both"/>
      </w:pPr>
      <w:r>
        <w:t>3. Организационный раздел</w:t>
      </w:r>
    </w:p>
    <w:p w:rsidR="00EA11F2" w:rsidRDefault="00EA11F2" w:rsidP="00EA11F2">
      <w:pPr>
        <w:ind w:firstLine="540"/>
        <w:jc w:val="both"/>
      </w:pPr>
      <w:r>
        <w:t>4. Рабочая программа воспитания.</w:t>
      </w:r>
    </w:p>
    <w:p w:rsidR="00EA11F2" w:rsidRDefault="00EA11F2" w:rsidP="00EA11F2">
      <w:pPr>
        <w:ind w:firstLine="540"/>
        <w:jc w:val="both"/>
      </w:pPr>
      <w:proofErr w:type="gramStart"/>
      <w:r>
        <w:t xml:space="preserve">Четвертый раздел Программы «Рабочая программа воспитания» добавлен в целях исполнения требований Федерального закона от 31июля 2020 г. № 304-ФЗ «О внесении изменений в Федеральный закон «Об образовании в Российской Федерации» по вопросам воспитания обучающихся, в соответствии с письмом </w:t>
      </w:r>
      <w:proofErr w:type="spellStart"/>
      <w:r>
        <w:t>Минпросвещения</w:t>
      </w:r>
      <w:proofErr w:type="spellEnd"/>
      <w:r>
        <w:t xml:space="preserve"> РФ № СК – 114/06 от 26.04.2021 «О направлении разъяснений» в организациях рекомендовано разрабатывать рабочую программу воспитания, которая включается в качестве общего раздела</w:t>
      </w:r>
      <w:proofErr w:type="gramEnd"/>
      <w:r>
        <w:t xml:space="preserve"> в ООП ДОУ.</w:t>
      </w:r>
    </w:p>
    <w:p w:rsidR="00EA11F2" w:rsidRDefault="00EA11F2" w:rsidP="00EA11F2">
      <w:pPr>
        <w:ind w:firstLine="540"/>
        <w:jc w:val="both"/>
      </w:pPr>
      <w:r w:rsidRPr="00D42240">
        <w:rPr>
          <w:b/>
        </w:rPr>
        <w:t>Целевой раздел</w:t>
      </w:r>
      <w:r w:rsidRPr="005F550F">
        <w:t xml:space="preserve">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EA11F2" w:rsidRPr="005F550F" w:rsidRDefault="00EA11F2" w:rsidP="00EA11F2">
      <w:pPr>
        <w:ind w:firstLine="540"/>
        <w:jc w:val="both"/>
      </w:pPr>
      <w:r w:rsidRPr="005F550F">
        <w:t xml:space="preserve"> Включает  в себя:</w:t>
      </w:r>
    </w:p>
    <w:p w:rsidR="00EA11F2" w:rsidRPr="005F550F" w:rsidRDefault="00EA11F2" w:rsidP="00EA11F2">
      <w:pPr>
        <w:ind w:firstLine="540"/>
        <w:jc w:val="both"/>
      </w:pPr>
      <w:r w:rsidRPr="005F550F">
        <w:t>-</w:t>
      </w:r>
      <w:r>
        <w:t xml:space="preserve"> </w:t>
      </w:r>
      <w:r w:rsidRPr="005F550F">
        <w:t>пояснительную записку</w:t>
      </w:r>
      <w:r>
        <w:t xml:space="preserve">: </w:t>
      </w:r>
      <w:r w:rsidRPr="005F550F">
        <w:t>цель  и задачи реализации Программы принципы и подходы к формированию Программы;</w:t>
      </w:r>
      <w:r>
        <w:t xml:space="preserve"> </w:t>
      </w:r>
      <w:r w:rsidRPr="005F550F">
        <w:t>характеристик</w:t>
      </w:r>
      <w:r>
        <w:t>у</w:t>
      </w:r>
      <w:r w:rsidRPr="005F550F">
        <w:t xml:space="preserve"> особенностей развития детей раннего и дошкольного возраста</w:t>
      </w:r>
      <w:r>
        <w:t>;</w:t>
      </w:r>
    </w:p>
    <w:p w:rsidR="00EA11F2" w:rsidRPr="005F550F" w:rsidRDefault="00EA11F2" w:rsidP="00EA11F2">
      <w:pPr>
        <w:ind w:right="-142" w:firstLine="540"/>
        <w:jc w:val="both"/>
      </w:pPr>
      <w:r w:rsidRPr="005F550F">
        <w:t>-</w:t>
      </w:r>
      <w:r>
        <w:t xml:space="preserve"> </w:t>
      </w:r>
      <w:r w:rsidRPr="005F550F">
        <w:t>планируемые результаты освоения Программы: целевые ориентиры в раннем возрасте, целевые ориентиры на этапе завершения дошкольного образования, оценка индивидуального развития детей, промежуточные планируемые результаты;</w:t>
      </w:r>
    </w:p>
    <w:p w:rsidR="00EA11F2" w:rsidRDefault="00EA11F2" w:rsidP="00EA11F2">
      <w:pPr>
        <w:ind w:right="-142" w:firstLine="399"/>
        <w:jc w:val="both"/>
      </w:pPr>
      <w:r w:rsidRPr="00D42240">
        <w:rPr>
          <w:b/>
        </w:rPr>
        <w:t>Содержательный раздел</w:t>
      </w:r>
      <w:r w:rsidRPr="005F550F">
        <w:t xml:space="preserve"> включает описание образовательной деятельности в соответствии с направлениями развития ребенка в пяти образовательных областях – «Социально-коммуникативное развитие», «Познавательное развитие», «Речевое развитие», «Художественно-эстетическое развитие», «Физичес</w:t>
      </w:r>
      <w:r>
        <w:t xml:space="preserve">кое развитие», согласно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том числе, в части Программы, формируемой участниками образовательных отношений.</w:t>
      </w:r>
      <w:r w:rsidRPr="005F550F">
        <w:t xml:space="preserve"> </w:t>
      </w:r>
      <w:r>
        <w:t>В том числе, в данном разделе описаны вариативные формы, способы, методы и средства реализации Программы. Дано описание образовательной деятельности по профессиональной коррекции нарушений развития детей в случае, если эта работа предусмотрена программой. В разделе описываются особенности образовательной деятельности разных видов культурных практик, способы и поддержка детской инициативы, особенности взаимодействия педагогического коллектива с семьями воспитанников.</w:t>
      </w:r>
    </w:p>
    <w:p w:rsidR="00EA11F2" w:rsidRDefault="00EA11F2" w:rsidP="00EA11F2">
      <w:pPr>
        <w:ind w:right="-142" w:firstLine="399"/>
        <w:jc w:val="both"/>
      </w:pPr>
      <w:r w:rsidRPr="00837284">
        <w:rPr>
          <w:b/>
        </w:rPr>
        <w:t>Организационный раздел Программы</w:t>
      </w:r>
      <w:r>
        <w:t xml:space="preserve">  содержит   описание материально-технического обеспечения, обеспеченности методическими материалами и средствами обучения и воспитания, включает 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p w:rsidR="00EA11F2" w:rsidRDefault="00EA11F2" w:rsidP="00EA11F2">
      <w:pPr>
        <w:ind w:right="-142" w:firstLine="399"/>
        <w:jc w:val="both"/>
      </w:pPr>
      <w:r>
        <w:rPr>
          <w:b/>
        </w:rPr>
        <w:t>Рабочая программа воспитания.</w:t>
      </w:r>
      <w:r>
        <w:t xml:space="preserve"> Раздел содержит описание работы по воспитанию, формированию и развитию личности </w:t>
      </w:r>
      <w:proofErr w:type="gramStart"/>
      <w:r>
        <w:t>обучающихся</w:t>
      </w:r>
      <w:proofErr w:type="gramEnd"/>
      <w:r>
        <w:t xml:space="preserve"> в ДОУ. </w:t>
      </w:r>
    </w:p>
    <w:p w:rsidR="00EA11F2" w:rsidRDefault="00EA11F2" w:rsidP="00EA11F2">
      <w:pPr>
        <w:ind w:right="-142" w:firstLine="399"/>
        <w:jc w:val="both"/>
      </w:pPr>
      <w:r>
        <w:lastRenderedPageBreak/>
        <w:t>Рабочая программа воспитания так же включает три раздела: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EA11F2" w:rsidRPr="0056744D" w:rsidRDefault="00EA11F2" w:rsidP="00EA11F2">
      <w:pPr>
        <w:tabs>
          <w:tab w:val="left" w:pos="426"/>
        </w:tabs>
        <w:ind w:firstLine="709"/>
        <w:jc w:val="both"/>
      </w:pPr>
      <w:r>
        <w:t xml:space="preserve">Часть Программы, формируемая участниками образовательных отношений, ориентирована на специфику национальных, </w:t>
      </w:r>
      <w:proofErr w:type="spellStart"/>
      <w:r>
        <w:t>социокультурных</w:t>
      </w:r>
      <w:proofErr w:type="spellEnd"/>
      <w:r>
        <w:t xml:space="preserve"> условий в которых осуществляется образовательная деятельность; </w:t>
      </w:r>
      <w:r w:rsidRPr="0056744D">
        <w:t>направлен</w:t>
      </w:r>
      <w:r>
        <w:t>а</w:t>
      </w:r>
      <w:r w:rsidRPr="0056744D">
        <w:t xml:space="preserve"> на достижение целей формирования у детей интереса и ценностного отношения к родному краю </w:t>
      </w:r>
      <w:proofErr w:type="gramStart"/>
      <w:r w:rsidRPr="0056744D">
        <w:t>через</w:t>
      </w:r>
      <w:proofErr w:type="gramEnd"/>
      <w:r w:rsidRPr="0056744D">
        <w:t>:</w:t>
      </w:r>
    </w:p>
    <w:p w:rsidR="00EA11F2" w:rsidRPr="0056744D" w:rsidRDefault="00EA11F2" w:rsidP="00EA11F2">
      <w:pPr>
        <w:pStyle w:val="1"/>
        <w:spacing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6744D">
        <w:rPr>
          <w:rFonts w:ascii="Times New Roman" w:hAnsi="Times New Roman"/>
          <w:b w:val="0"/>
          <w:caps w:val="0"/>
          <w:sz w:val="24"/>
          <w:szCs w:val="24"/>
        </w:rPr>
        <w:t xml:space="preserve">- формирование </w:t>
      </w:r>
      <w:r w:rsidRPr="0056744D">
        <w:rPr>
          <w:rFonts w:ascii="Times New Roman" w:hAnsi="Times New Roman"/>
          <w:b w:val="0"/>
          <w:bCs w:val="0"/>
          <w:caps w:val="0"/>
          <w:sz w:val="24"/>
          <w:szCs w:val="24"/>
        </w:rPr>
        <w:t>любви к своему городу, краю, чувства гордости за него;</w:t>
      </w:r>
    </w:p>
    <w:p w:rsidR="00EA11F2" w:rsidRPr="0056744D" w:rsidRDefault="00EA11F2" w:rsidP="00EA11F2">
      <w:pPr>
        <w:ind w:firstLine="720"/>
        <w:jc w:val="both"/>
      </w:pPr>
      <w:r w:rsidRPr="0056744D">
        <w:t>- формирование общих представлений об окружающей природной среде (природных ресурсах, воде, атмосфере, почвах, растительном и животном мире</w:t>
      </w:r>
      <w:r>
        <w:t xml:space="preserve"> </w:t>
      </w:r>
      <w:r w:rsidRPr="0056744D">
        <w:t>Уральского региона);</w:t>
      </w:r>
    </w:p>
    <w:p w:rsidR="00EA11F2" w:rsidRPr="0056744D" w:rsidRDefault="00EA11F2" w:rsidP="00EA11F2">
      <w:pPr>
        <w:ind w:firstLine="720"/>
        <w:jc w:val="both"/>
      </w:pPr>
      <w:r w:rsidRPr="0056744D">
        <w:t>-формирование общих представлений о своеобразии природы Уральского региона;</w:t>
      </w:r>
    </w:p>
    <w:p w:rsidR="00EA11F2" w:rsidRPr="0056744D" w:rsidRDefault="00EA11F2" w:rsidP="00EA11F2">
      <w:pPr>
        <w:ind w:firstLine="720"/>
        <w:jc w:val="both"/>
      </w:pPr>
      <w:r w:rsidRPr="0056744D">
        <w:t>- воспитание позитивного эмоционально-ценностного и бережного отношения  к природе Уральского региона.</w:t>
      </w:r>
    </w:p>
    <w:p w:rsidR="00EA11F2" w:rsidRPr="005F550F" w:rsidRDefault="00EA11F2" w:rsidP="00EA11F2">
      <w:pPr>
        <w:ind w:right="-142" w:firstLine="399"/>
        <w:jc w:val="both"/>
        <w:rPr>
          <w:color w:val="000000"/>
        </w:rPr>
      </w:pPr>
      <w:r w:rsidRPr="00D8753A">
        <w:rPr>
          <w:color w:val="000000"/>
        </w:rPr>
        <w:t>Программа</w:t>
      </w:r>
      <w:r>
        <w:rPr>
          <w:color w:val="000000"/>
        </w:rPr>
        <w:t xml:space="preserve"> </w:t>
      </w:r>
      <w:r w:rsidRPr="00D8753A">
        <w:rPr>
          <w:color w:val="000000"/>
        </w:rPr>
        <w:t>представляет собой нормативно-управленческий документ, характеризующий главные цели, задачи, направления обучения, вос</w:t>
      </w:r>
      <w:r>
        <w:rPr>
          <w:color w:val="000000"/>
        </w:rPr>
        <w:t xml:space="preserve">питания, развития воспитанников, </w:t>
      </w:r>
      <w:r w:rsidRPr="00D8753A">
        <w:rPr>
          <w:color w:val="000000"/>
        </w:rPr>
        <w:t>особенности организации кадрового и методического обеспечения педагогического процесса и основные планируемые результаты</w:t>
      </w:r>
      <w:r>
        <w:rPr>
          <w:color w:val="000000"/>
        </w:rPr>
        <w:t xml:space="preserve"> освоения содержания Программы.</w:t>
      </w:r>
    </w:p>
    <w:p w:rsidR="00EA11F2" w:rsidRPr="005F550F" w:rsidRDefault="00EA11F2" w:rsidP="00EA11F2">
      <w:pPr>
        <w:ind w:right="-142" w:firstLine="399"/>
        <w:jc w:val="both"/>
        <w:rPr>
          <w:color w:val="000000"/>
        </w:rPr>
      </w:pPr>
      <w:r w:rsidRPr="005F550F">
        <w:rPr>
          <w:color w:val="000000"/>
        </w:rPr>
        <w:t xml:space="preserve">На основании ее содержания педагоги разрабатывают рабочие программы, которые являются нормативно-управленческим документом </w:t>
      </w:r>
      <w:r>
        <w:rPr>
          <w:color w:val="000000"/>
        </w:rPr>
        <w:t>МБ</w:t>
      </w:r>
      <w:r w:rsidRPr="005F550F">
        <w:rPr>
          <w:color w:val="000000"/>
        </w:rPr>
        <w:t>ДОУ</w:t>
      </w:r>
      <w:r>
        <w:rPr>
          <w:color w:val="000000"/>
        </w:rPr>
        <w:t xml:space="preserve"> «ДС № 353 г. Челябинска»</w:t>
      </w:r>
      <w:r w:rsidRPr="005F550F">
        <w:rPr>
          <w:color w:val="000000"/>
        </w:rPr>
        <w:t>.</w:t>
      </w:r>
    </w:p>
    <w:p w:rsidR="00EA11F2" w:rsidRPr="00A34D06" w:rsidRDefault="00EA11F2" w:rsidP="00EA11F2">
      <w:pPr>
        <w:rPr>
          <w:kern w:val="20"/>
          <w:sz w:val="26"/>
          <w:szCs w:val="26"/>
        </w:rPr>
      </w:pPr>
      <w:r w:rsidRPr="00A34D06">
        <w:rPr>
          <w:b/>
          <w:i/>
          <w:sz w:val="26"/>
          <w:szCs w:val="26"/>
        </w:rPr>
        <w:t>П</w:t>
      </w:r>
      <w:r w:rsidRPr="00A34D06">
        <w:rPr>
          <w:b/>
          <w:i/>
          <w:kern w:val="20"/>
          <w:sz w:val="26"/>
          <w:szCs w:val="26"/>
        </w:rPr>
        <w:t>ринципы и подходы к формированию Программы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noProof/>
          <w:kern w:val="2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49530</wp:posOffset>
            </wp:positionV>
            <wp:extent cx="2475230" cy="1720850"/>
            <wp:effectExtent l="19050" t="19050" r="20320" b="12700"/>
            <wp:wrapTight wrapText="bothSides">
              <wp:wrapPolygon edited="0">
                <wp:start x="-166" y="-239"/>
                <wp:lineTo x="-166" y="21759"/>
                <wp:lineTo x="21777" y="21759"/>
                <wp:lineTo x="21777" y="-239"/>
                <wp:lineTo x="-166" y="-239"/>
              </wp:wrapPolygon>
            </wp:wrapTight>
            <wp:docPr id="1" name="Рисунок 1" descr="C:\Users\Comp\Desktop\IMG_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IMG_6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208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CA">
        <w:rPr>
          <w:rFonts w:ascii="Times New Roman" w:hAnsi="Times New Roman"/>
          <w:kern w:val="20"/>
          <w:sz w:val="24"/>
          <w:szCs w:val="24"/>
        </w:rPr>
        <w:t>полноценное проживание ребёнком всех этапов детства;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образования;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содействие и сотрудничество детей и взрослых;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поддержка инициативы детей в различных видах деятельности;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сотрудничество ДОУ с семьёй;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 xml:space="preserve">приобщение детей к </w:t>
      </w:r>
      <w:proofErr w:type="spellStart"/>
      <w:r w:rsidRPr="00137ECA">
        <w:rPr>
          <w:rFonts w:ascii="Times New Roman" w:hAnsi="Times New Roman"/>
          <w:kern w:val="20"/>
          <w:sz w:val="24"/>
          <w:szCs w:val="24"/>
        </w:rPr>
        <w:t>социокультурным</w:t>
      </w:r>
      <w:proofErr w:type="spellEnd"/>
      <w:r w:rsidRPr="00137ECA">
        <w:rPr>
          <w:rFonts w:ascii="Times New Roman" w:hAnsi="Times New Roman"/>
          <w:kern w:val="20"/>
          <w:sz w:val="24"/>
          <w:szCs w:val="24"/>
        </w:rPr>
        <w:t xml:space="preserve"> нормам, традициям семьи, общества и государства;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возрастная адекватность дошкольного образования;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учёт этнокультурной ситуации развития детей;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принцип развивающего образования;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 xml:space="preserve">комплексно-тематический принцип построения образовательного процесса; 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</w:rPr>
      </w:pPr>
      <w:r w:rsidRPr="00137ECA">
        <w:rPr>
          <w:rFonts w:ascii="Times New Roman" w:hAnsi="Times New Roman"/>
          <w:kern w:val="20"/>
          <w:sz w:val="24"/>
          <w:szCs w:val="24"/>
        </w:rPr>
        <w:t>принцип системности. Программа представляет собой целостную систему: все компоненты в ней взаимосвязаны и взаимозависимы;</w:t>
      </w:r>
    </w:p>
    <w:p w:rsidR="00EA11F2" w:rsidRPr="00137ECA" w:rsidRDefault="00EA11F2" w:rsidP="00EA11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принцип разновозрастного  комплектования   детей</w:t>
      </w:r>
    </w:p>
    <w:p w:rsidR="000D5403" w:rsidRDefault="000D5403" w:rsidP="00EA11F2">
      <w:pPr>
        <w:ind w:left="-284" w:firstLine="568"/>
        <w:jc w:val="both"/>
        <w:rPr>
          <w:b/>
        </w:rPr>
      </w:pPr>
    </w:p>
    <w:p w:rsidR="000D5403" w:rsidRDefault="000D5403" w:rsidP="00EA11F2">
      <w:pPr>
        <w:ind w:left="-284" w:firstLine="568"/>
        <w:jc w:val="both"/>
        <w:rPr>
          <w:b/>
        </w:rPr>
      </w:pPr>
    </w:p>
    <w:p w:rsidR="000D5403" w:rsidRDefault="000D5403" w:rsidP="00EA11F2">
      <w:pPr>
        <w:ind w:left="-284" w:firstLine="568"/>
        <w:jc w:val="both"/>
        <w:rPr>
          <w:b/>
        </w:rPr>
      </w:pPr>
    </w:p>
    <w:p w:rsidR="000D5403" w:rsidRPr="000D5403" w:rsidRDefault="000D5403" w:rsidP="000D5403">
      <w:pPr>
        <w:spacing w:before="120"/>
        <w:ind w:firstLine="425"/>
        <w:jc w:val="center"/>
        <w:rPr>
          <w:b/>
          <w:i/>
          <w:kern w:val="20"/>
          <w:sz w:val="28"/>
          <w:szCs w:val="28"/>
        </w:rPr>
      </w:pPr>
      <w:r w:rsidRPr="000D5403">
        <w:rPr>
          <w:b/>
          <w:i/>
          <w:kern w:val="20"/>
          <w:sz w:val="28"/>
          <w:szCs w:val="28"/>
        </w:rPr>
        <w:lastRenderedPageBreak/>
        <w:t>Характеристики особенностей развития детей дошкольного возраста</w:t>
      </w:r>
    </w:p>
    <w:p w:rsidR="000D5403" w:rsidRPr="00200387" w:rsidRDefault="000D5403" w:rsidP="000D5403">
      <w:pPr>
        <w:ind w:firstLine="720"/>
        <w:jc w:val="both"/>
      </w:pPr>
      <w:r>
        <w:t>«</w:t>
      </w:r>
      <w:r w:rsidRPr="00200387">
        <w:t>Период от рождения до поступления в школу является, по признанию специалистов всего мира,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Особенностью этого периода, отличающей его от других, последующих этапов развития, является то, что он обеспечивает именно общее развитие, служащее фундаментом для приобретения в дальнейшем любых специальных знаний и навыков и усвоения различных видов деятельности. Формируются не только качества и свойства психики детей, которые определяют собой общий характер поведения ребенка, его отношение ко всему окружающему, но и те, которые представляют собой "заделы" на будущее и выражаются в психологических новообразованиях, достигаемых к концу данного возрастного периода. Воспитание и обучение необходимо адресуются ко всему спектру психических качеств ребенка, но адресуются по-разному. Основное значение имеют поддержка и всемерное развитие качеств, специфических для возраста, так как создаваемые им уникальные условия больше не повторятся и то, что будет "недобрано" здесь, наверстать в дальнейшем окажется трудно или вовсе невозможно.</w:t>
      </w:r>
    </w:p>
    <w:p w:rsidR="000D5403" w:rsidRPr="00200387" w:rsidRDefault="000D5403" w:rsidP="000D5403">
      <w:pPr>
        <w:ind w:firstLine="720"/>
        <w:jc w:val="both"/>
      </w:pPr>
      <w:proofErr w:type="gramStart"/>
      <w:r w:rsidRPr="00200387">
        <w:t>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- игре, речевом общении, рисовании, конструировании, музыкальной деятельности и др. Организация этих видов деятельности, руководство ими, забота об их совершенствовании, о приобретении ими коллективного и (по мере накопления детьми соответствующего опыта) свободного самодеятельного характера должны постоянно находиться в центре внимания педагогов.</w:t>
      </w:r>
      <w:proofErr w:type="gramEnd"/>
      <w:r w:rsidRPr="00200387">
        <w:t xml:space="preserve"> </w:t>
      </w:r>
      <w:proofErr w:type="gramStart"/>
      <w:r w:rsidRPr="00200387">
        <w:t>Характерными проявлениями того, что именно традиционно "детские" виды деятельности соответствуют основному руслу психического развития дошкольника, являются, с одной стороны, их безусловная привлекательность для детей и, с другой стороны, наличие в них начал общечеловеческого знания (общение и установление взаимоотношений с окружающими, употребление предметов обихода и простейших орудий, планирование действий, построение и реализация замысла, подчинение поведения образцу и правилу и др.).</w:t>
      </w:r>
      <w:proofErr w:type="gramEnd"/>
    </w:p>
    <w:p w:rsidR="000D5403" w:rsidRPr="00200387" w:rsidRDefault="000D5403" w:rsidP="000D5403">
      <w:pPr>
        <w:ind w:firstLine="720"/>
        <w:jc w:val="both"/>
      </w:pPr>
      <w:r w:rsidRPr="00200387">
        <w:t xml:space="preserve">Что касается других, </w:t>
      </w:r>
      <w:proofErr w:type="spellStart"/>
      <w:r w:rsidRPr="00200387">
        <w:t>предпосылочных</w:t>
      </w:r>
      <w:proofErr w:type="spellEnd"/>
      <w:r w:rsidRPr="00200387">
        <w:t xml:space="preserve"> психических свойств и способностей, то их формирование не должно идти во вред формированию качеств, непосредственно обнаруживающих себя в сегодняшней жизни ребенка. Здесь опасен всякий нажим, всякое </w:t>
      </w:r>
      <w:proofErr w:type="spellStart"/>
      <w:r w:rsidRPr="00200387">
        <w:t>забегание</w:t>
      </w:r>
      <w:proofErr w:type="spellEnd"/>
      <w:r w:rsidRPr="00200387">
        <w:t xml:space="preserve"> вперед, которое может привести к искусственному ускорению развития с неизбежными потерями. Подведение ребенка к психологическим новообразованиям, полное развертывание которых осуществляется за пределами дошкольного детства, должно осуществляться не вопреки особенностям возраста, а на их основе. Данные специальных исследований и опыт лучших детских учреждений показывают, что сама логика развития детских видов деятельности и детских форм познания мира, если ими разумно руководить, подводит к зарождению новых психических качеств и, в конечном счете, к переходу на новую ступень детства. Такой переход носит скачкообразный характер, выступает в виде возрастного кризиса, после которого те психологические новообразования, которые занимали место </w:t>
      </w:r>
      <w:proofErr w:type="spellStart"/>
      <w:r w:rsidRPr="00200387">
        <w:t>предпосылочных</w:t>
      </w:r>
      <w:proofErr w:type="spellEnd"/>
      <w:r w:rsidRPr="00200387">
        <w:t>, становятся стержнем дальнейшего развития.</w:t>
      </w:r>
    </w:p>
    <w:p w:rsidR="000D5403" w:rsidRPr="00200387" w:rsidRDefault="000D5403" w:rsidP="000D5403">
      <w:pPr>
        <w:ind w:firstLine="720"/>
        <w:jc w:val="both"/>
      </w:pPr>
      <w:r w:rsidRPr="00200387">
        <w:t>На любой возрастной ступени ребенок приобретает не только общие для всех детей черты характера, но и свои собственные, индивидуальные особенности психики и поведения. Быть человеком - это значит не только быть "таким, как все", владеть всем, чем владеют другие, но и быть неповторимой индивидуальностью с собственными вкусами, интересами и способностями.</w:t>
      </w:r>
    </w:p>
    <w:p w:rsidR="000D5403" w:rsidRPr="00200387" w:rsidRDefault="000D5403" w:rsidP="000D5403">
      <w:pPr>
        <w:ind w:firstLine="720"/>
        <w:jc w:val="both"/>
      </w:pPr>
      <w:r w:rsidRPr="00200387">
        <w:t>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развитие.</w:t>
      </w:r>
    </w:p>
    <w:p w:rsidR="000D5403" w:rsidRPr="00200387" w:rsidRDefault="000D5403" w:rsidP="000D5403">
      <w:pPr>
        <w:ind w:firstLine="720"/>
        <w:jc w:val="both"/>
      </w:pPr>
      <w:r w:rsidRPr="00200387">
        <w:lastRenderedPageBreak/>
        <w:t xml:space="preserve">В первые семь лет ребенок проходит через три основных периода своего развития, каждый из которых характеризуется определенным шагом навстречу общечеловеческим ценностям и новым возможностям </w:t>
      </w:r>
      <w:proofErr w:type="gramStart"/>
      <w:r w:rsidRPr="00200387">
        <w:t>в познавать</w:t>
      </w:r>
      <w:proofErr w:type="gramEnd"/>
      <w:r w:rsidRPr="00200387">
        <w:t xml:space="preserve"> мир.</w:t>
      </w:r>
    </w:p>
    <w:p w:rsidR="000D5403" w:rsidRPr="00200387" w:rsidRDefault="000D5403" w:rsidP="000D5403">
      <w:pPr>
        <w:ind w:firstLine="720"/>
        <w:jc w:val="both"/>
      </w:pPr>
      <w:r w:rsidRPr="00200387">
        <w:t xml:space="preserve">Эти периоды жизни отграничены друг </w:t>
      </w:r>
      <w:proofErr w:type="gramStart"/>
      <w:r w:rsidRPr="00200387">
        <w:t>с</w:t>
      </w:r>
      <w:proofErr w:type="gramEnd"/>
      <w:r w:rsidRPr="00200387">
        <w:t xml:space="preserve"> </w:t>
      </w:r>
      <w:proofErr w:type="gramStart"/>
      <w:r w:rsidRPr="00200387">
        <w:t>от</w:t>
      </w:r>
      <w:proofErr w:type="gramEnd"/>
      <w:r w:rsidRPr="00200387">
        <w:t xml:space="preserve"> друга; каждый предшествующий создает условия для возникновения последующего, и они не могут быть искусственно "переставлены" во времени.</w:t>
      </w:r>
    </w:p>
    <w:p w:rsidR="000D5403" w:rsidRPr="007F633D" w:rsidRDefault="000D5403" w:rsidP="000D5403">
      <w:pPr>
        <w:pStyle w:val="1"/>
        <w:spacing w:after="0"/>
        <w:ind w:firstLine="709"/>
        <w:jc w:val="both"/>
        <w:rPr>
          <w:rFonts w:ascii="Times New Roman" w:hAnsi="Times New Roman"/>
          <w:b w:val="0"/>
          <w:caps w:val="0"/>
          <w:sz w:val="24"/>
          <w:szCs w:val="28"/>
        </w:rPr>
      </w:pPr>
      <w:r w:rsidRPr="007F633D">
        <w:rPr>
          <w:rFonts w:ascii="Times New Roman" w:hAnsi="Times New Roman"/>
          <w:b w:val="0"/>
          <w:caps w:val="0"/>
          <w:sz w:val="24"/>
          <w:szCs w:val="28"/>
        </w:rPr>
        <w:t>В дошкольном детстве (от 3 до 7 лет) складывается потенциал для дальнейшего познавательного, волевого и эмоционального развития ребенка.</w:t>
      </w:r>
    </w:p>
    <w:p w:rsidR="000D5403" w:rsidRPr="00200387" w:rsidRDefault="000D5403" w:rsidP="000D5403">
      <w:pPr>
        <w:ind w:firstLine="720"/>
        <w:jc w:val="both"/>
      </w:pPr>
      <w:r w:rsidRPr="00200387">
        <w:t>Познавательное развитие. 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</w:t>
      </w:r>
    </w:p>
    <w:p w:rsidR="000D5403" w:rsidRPr="00200387" w:rsidRDefault="000D5403" w:rsidP="000D5403">
      <w:pPr>
        <w:ind w:firstLine="720"/>
        <w:jc w:val="both"/>
      </w:pPr>
      <w:r w:rsidRPr="00200387">
        <w:t xml:space="preserve">Волевое развитие. Ребенок избавляется от присущей более раннему этапу "глобальной подражательности" взрослому, может противостоять в известных пределах воле другого человека; развиваются приемы познавательной (в частности, воображаемое преобразование действительности), собственно волевой (инициатива, способность заставить себя сделать неинтересное) и эмоциональный (выражение своих чувств) </w:t>
      </w:r>
      <w:proofErr w:type="spellStart"/>
      <w:r w:rsidRPr="00200387">
        <w:t>саморегуляции</w:t>
      </w:r>
      <w:proofErr w:type="spellEnd"/>
      <w:r w:rsidRPr="00200387">
        <w:t xml:space="preserve">. Ребенок оказывается способным к </w:t>
      </w:r>
      <w:proofErr w:type="spellStart"/>
      <w:r w:rsidRPr="00200387">
        <w:t>надситуативному</w:t>
      </w:r>
      <w:proofErr w:type="spellEnd"/>
      <w:r w:rsidRPr="00200387">
        <w:t xml:space="preserve"> (выходящему за рамки исходных требований) поведению.</w:t>
      </w:r>
    </w:p>
    <w:p w:rsidR="000D5403" w:rsidRPr="00200387" w:rsidRDefault="000D5403" w:rsidP="000D5403">
      <w:pPr>
        <w:ind w:firstLine="720"/>
        <w:jc w:val="both"/>
      </w:pPr>
      <w:r w:rsidRPr="00200387">
        <w:t>Эмоциональное развитие. Эмоции ребенка все больше освобождаются от импульсивности, сиюминутности. Начинают закладываться чувства (ответственности, справедливости, привязанности и т. п.), формируется радость от инициативного действия; получают новый толчок развития социальные эмоции во взаимодействии со сверстниками. Ребенок обнаруживает способность к отождествлению себя с другими, что порождает в нем способность к обособлению от других, обеспечивает развитие индивидуальности. Возникает обобщение собственных переживаний, эмоциональное предвосхищение результатов чужих и своих поступков. Эмоции становятся "умными".</w:t>
      </w:r>
    </w:p>
    <w:p w:rsidR="000D5403" w:rsidRPr="00200387" w:rsidRDefault="000D5403" w:rsidP="000D5403">
      <w:pPr>
        <w:ind w:firstLine="720"/>
        <w:jc w:val="both"/>
      </w:pPr>
      <w:r w:rsidRPr="00200387">
        <w:t xml:space="preserve">К 7 годам формируются предпосылки для успешного перехода на следующую ступень образования. На основе детской любознательности впоследствии формируется интерес к учению; развитие познавательных способностей послужит основой для формирования теоретического мышления; умение общаться </w:t>
      </w:r>
      <w:proofErr w:type="gramStart"/>
      <w:r w:rsidRPr="00200387">
        <w:t>со</w:t>
      </w:r>
      <w:proofErr w:type="gramEnd"/>
      <w:r w:rsidRPr="00200387">
        <w:t xml:space="preserve"> взрослыми и сверстниками позволит ребенку перейти к учебному сотрудничеству; развитие произвольности даст возможность преодолевать трудности при решении учебных задач, овладению элементами специальных языков, характерных для отдельных видов деятельности, станет основой усвоения различных предметов в школе (музыка, математика и т. п.).</w:t>
      </w:r>
    </w:p>
    <w:p w:rsidR="000D5403" w:rsidRPr="00200387" w:rsidRDefault="000D5403" w:rsidP="000D5403">
      <w:pPr>
        <w:ind w:firstLine="720"/>
        <w:jc w:val="both"/>
      </w:pPr>
      <w:r w:rsidRPr="00200387">
        <w:t xml:space="preserve">Эти возрастные новообразования представлены лишь в виде возможностей, </w:t>
      </w:r>
      <w:proofErr w:type="gramStart"/>
      <w:r w:rsidRPr="00200387">
        <w:t>мора</w:t>
      </w:r>
      <w:proofErr w:type="gramEnd"/>
      <w:r w:rsidRPr="00200387">
        <w:t xml:space="preserve"> осуществимости которых определяется социальной ситуацией развития ребенка, тем, кто и как воспитывает его, в какую деятельность вовлечен ребенок, с кем он ее осуществляет.</w:t>
      </w:r>
    </w:p>
    <w:p w:rsidR="000D5403" w:rsidRPr="00E855EA" w:rsidRDefault="000D5403" w:rsidP="000D5403">
      <w:pPr>
        <w:ind w:firstLine="720"/>
        <w:jc w:val="both"/>
      </w:pPr>
      <w:proofErr w:type="gramStart"/>
      <w:r w:rsidRPr="00200387">
        <w:t>От особенностей стимулирования или организации деятельности детей взрослыми зависит успех в психическом и физическом развитии ребенка, и, таким образом, наряду с восходящей линией (собственное развитие) может быть и иная "кривая" личностных изменений (выражающая регрессивные или застойные тенденции); каждому шагу развития сопутствует возможность проявления и закрепления негативных новообразований, о сути которых должны знать взрослые.</w:t>
      </w:r>
      <w:proofErr w:type="gramEnd"/>
      <w:r w:rsidR="00F43D1B">
        <w:t>»</w:t>
      </w:r>
      <w:r w:rsidR="003B2CCD">
        <w:t>.</w:t>
      </w:r>
    </w:p>
    <w:p w:rsidR="00EA11F2" w:rsidRPr="0056744D" w:rsidRDefault="00EA11F2" w:rsidP="003B2CCD">
      <w:pPr>
        <w:jc w:val="both"/>
      </w:pPr>
      <w:proofErr w:type="spellStart"/>
      <w:r w:rsidRPr="00137ECA">
        <w:rPr>
          <w:b/>
        </w:rPr>
        <w:lastRenderedPageBreak/>
        <w:t>езультаты</w:t>
      </w:r>
      <w:proofErr w:type="spellEnd"/>
      <w:r w:rsidRPr="00137ECA">
        <w:rPr>
          <w:b/>
        </w:rPr>
        <w:t xml:space="preserve"> реализации Программы</w:t>
      </w:r>
      <w:r w:rsidRPr="00137ECA">
        <w:t xml:space="preserve"> представлены в виде</w:t>
      </w:r>
      <w:r w:rsidRPr="0056744D">
        <w:t xml:space="preserve"> </w:t>
      </w:r>
      <w:r w:rsidRPr="0056744D">
        <w:rPr>
          <w:u w:val="single"/>
        </w:rPr>
        <w:t xml:space="preserve">целевых ориентиров, </w:t>
      </w:r>
      <w:r w:rsidRPr="0056744D">
        <w:t>обозначенных ФГОС дошкольного образования:</w:t>
      </w:r>
    </w:p>
    <w:p w:rsidR="00EA11F2" w:rsidRPr="00137ECA" w:rsidRDefault="00EA11F2" w:rsidP="00EA11F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деятельности;</w:t>
      </w:r>
    </w:p>
    <w:p w:rsidR="00EA11F2" w:rsidRPr="00137ECA" w:rsidRDefault="00EA11F2" w:rsidP="00EA11F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EA11F2" w:rsidRPr="00137ECA" w:rsidRDefault="00EA11F2" w:rsidP="00EA11F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ребёнок обладает развитым воображением, различает условную и реальную ситуации, умеет подчиняться разным правилам и социальным нормам;</w:t>
      </w:r>
    </w:p>
    <w:p w:rsidR="00EA11F2" w:rsidRPr="00137ECA" w:rsidRDefault="00EA11F2" w:rsidP="00EA11F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у ребёнка складываются предпосылки грамотности;</w:t>
      </w:r>
    </w:p>
    <w:p w:rsidR="00EA11F2" w:rsidRPr="00137ECA" w:rsidRDefault="00EA11F2" w:rsidP="00EA11F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A11F2" w:rsidRPr="00137ECA" w:rsidRDefault="00EA11F2" w:rsidP="00EA11F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97790</wp:posOffset>
            </wp:positionV>
            <wp:extent cx="3080385" cy="2735580"/>
            <wp:effectExtent l="57150" t="38100" r="43815" b="26670"/>
            <wp:wrapTight wrapText="bothSides">
              <wp:wrapPolygon edited="0">
                <wp:start x="-401" y="-301"/>
                <wp:lineTo x="-401" y="21811"/>
                <wp:lineTo x="21907" y="21811"/>
                <wp:lineTo x="21907" y="-301"/>
                <wp:lineTo x="-401" y="-301"/>
              </wp:wrapPolygon>
            </wp:wrapTight>
            <wp:docPr id="2" name="Рисунок 2" descr="C:\Users\Comp\Desktop\SME_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SME_2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73558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ECA">
        <w:rPr>
          <w:rFonts w:ascii="Times New Roman" w:hAnsi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37ECA">
        <w:rPr>
          <w:rFonts w:ascii="Times New Roman" w:hAnsi="Times New Roman"/>
          <w:sz w:val="24"/>
          <w:szCs w:val="24"/>
        </w:rPr>
        <w:t>со</w:t>
      </w:r>
      <w:proofErr w:type="gramEnd"/>
      <w:r w:rsidRPr="00137ECA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EA11F2" w:rsidRPr="00137ECA" w:rsidRDefault="00EA11F2" w:rsidP="00EA11F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ребёнок проявляет любознательность, интересуется причинно-следственными связями, склонен наблюдать, экспериментировать. Обладает начальными знаниями о себе, о природном и социальном мире;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EA11F2" w:rsidRPr="00137ECA" w:rsidRDefault="00EA11F2" w:rsidP="00EA11F2">
      <w:pPr>
        <w:jc w:val="both"/>
      </w:pPr>
      <w:r w:rsidRPr="00137ECA">
        <w:tab/>
        <w:t xml:space="preserve">При реализации Программы проводится оценка индивидуального развития детей. Результаты педагогической диагностики могут использоваться исключительно для решения следующих образовательных задач, обозначенных ФГОС </w:t>
      </w:r>
      <w:proofErr w:type="gramStart"/>
      <w:r w:rsidRPr="00137ECA">
        <w:t>ДО</w:t>
      </w:r>
      <w:proofErr w:type="gramEnd"/>
      <w:r w:rsidRPr="00137ECA">
        <w:t>:</w:t>
      </w:r>
    </w:p>
    <w:p w:rsidR="00EA11F2" w:rsidRPr="00137ECA" w:rsidRDefault="00EA11F2" w:rsidP="00EA11F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A11F2" w:rsidRPr="00137ECA" w:rsidRDefault="00EA11F2" w:rsidP="00EA11F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ECA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EA11F2" w:rsidRPr="00137ECA" w:rsidRDefault="00EA11F2" w:rsidP="00EA11F2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7ECA">
        <w:rPr>
          <w:rFonts w:ascii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137EC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137ECA">
        <w:rPr>
          <w:rFonts w:ascii="Times New Roman" w:hAnsi="Times New Roman" w:cs="Times New Roman"/>
          <w:sz w:val="24"/>
          <w:szCs w:val="24"/>
        </w:rPr>
        <w:t xml:space="preserve"> проводит квалифицированный специалист - педагог-психолог.</w:t>
      </w:r>
    </w:p>
    <w:p w:rsidR="00EA11F2" w:rsidRPr="00137ECA" w:rsidRDefault="00EA11F2" w:rsidP="00EA11F2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7ECA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EA11F2" w:rsidRPr="0056744D" w:rsidRDefault="00EA11F2" w:rsidP="00EA11F2">
      <w:pPr>
        <w:ind w:firstLine="567"/>
        <w:jc w:val="center"/>
        <w:rPr>
          <w:b/>
          <w:i/>
        </w:rPr>
      </w:pPr>
      <w:r w:rsidRPr="00137ECA">
        <w:rPr>
          <w:b/>
          <w:i/>
        </w:rPr>
        <w:t>Особенности взаимодействия педагогического коллектива с семьями воспитанников</w:t>
      </w:r>
    </w:p>
    <w:p w:rsidR="00EA11F2" w:rsidRPr="0056744D" w:rsidRDefault="00EA11F2" w:rsidP="00EA11F2">
      <w:pPr>
        <w:shd w:val="clear" w:color="auto" w:fill="FFFFFF"/>
        <w:ind w:firstLine="567"/>
        <w:jc w:val="both"/>
        <w:rPr>
          <w:kern w:val="20"/>
        </w:rPr>
      </w:pPr>
      <w:r w:rsidRPr="0056744D">
        <w:rPr>
          <w:kern w:val="20"/>
        </w:rPr>
        <w:t xml:space="preserve">В соответствии с ФЗ «Об образовании в Российской Федерации» родители являются не только </w:t>
      </w:r>
      <w:proofErr w:type="spellStart"/>
      <w:r w:rsidRPr="0056744D">
        <w:rPr>
          <w:kern w:val="20"/>
        </w:rPr>
        <w:t>равноправнымии</w:t>
      </w:r>
      <w:proofErr w:type="spellEnd"/>
      <w:r w:rsidRPr="0056744D">
        <w:rPr>
          <w:kern w:val="20"/>
        </w:rPr>
        <w:t xml:space="preserve"> </w:t>
      </w:r>
      <w:proofErr w:type="spellStart"/>
      <w:r w:rsidRPr="0056744D">
        <w:rPr>
          <w:kern w:val="20"/>
        </w:rPr>
        <w:t>равноответственными</w:t>
      </w:r>
      <w:proofErr w:type="spellEnd"/>
      <w:r w:rsidRPr="0056744D">
        <w:rPr>
          <w:kern w:val="20"/>
        </w:rPr>
        <w:t xml:space="preserve"> участниками образовательного процесса.</w:t>
      </w:r>
    </w:p>
    <w:p w:rsidR="00EA11F2" w:rsidRPr="0056744D" w:rsidRDefault="00EA11F2" w:rsidP="00EA11F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6744D">
        <w:rPr>
          <w:rFonts w:ascii="Times New Roman" w:hAnsi="Times New Roman" w:cs="Times New Roman"/>
          <w:kern w:val="20"/>
          <w:sz w:val="24"/>
          <w:szCs w:val="24"/>
        </w:rPr>
        <w:t xml:space="preserve">Основанием для определения форм и методов взаимодействия с семьями </w:t>
      </w:r>
    </w:p>
    <w:p w:rsidR="00EA11F2" w:rsidRPr="0056744D" w:rsidRDefault="00EA11F2" w:rsidP="00EA11F2">
      <w:pPr>
        <w:ind w:firstLine="567"/>
        <w:jc w:val="both"/>
        <w:rPr>
          <w:kern w:val="20"/>
        </w:rPr>
      </w:pPr>
      <w:r w:rsidRPr="0056744D">
        <w:rPr>
          <w:kern w:val="20"/>
        </w:rPr>
        <w:t xml:space="preserve">В образовательном процессе дошкольного учреждения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консультации; беседы; посещения </w:t>
      </w:r>
      <w:r w:rsidRPr="0056744D">
        <w:rPr>
          <w:kern w:val="20"/>
        </w:rPr>
        <w:lastRenderedPageBreak/>
        <w:t>на дому; родительские тренинги; практикумы; Университеты педагогических знаний; родительские чтения; родительские ринги; педагогические гостиные; круглые столы; ток шоу; устные журналы и др.</w:t>
      </w:r>
    </w:p>
    <w:p w:rsidR="00EA11F2" w:rsidRPr="0056744D" w:rsidRDefault="00EA11F2" w:rsidP="00EA11F2">
      <w:pPr>
        <w:ind w:firstLine="567"/>
        <w:jc w:val="both"/>
        <w:rPr>
          <w:kern w:val="20"/>
        </w:rPr>
      </w:pPr>
      <w:r w:rsidRPr="0056744D">
        <w:rPr>
          <w:kern w:val="20"/>
        </w:rPr>
        <w:t>Одной из наиболее доступных форм установления связи с семьей являются педагогические беседы с родителями.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Целью педагогической беседы является обмен мнениями по тому или иному вопросу, ее особенность заключается в активном участии и воспитателя, и родителей. Беседа может возникать стихийно по инициативе и родителей, и педагога.</w:t>
      </w:r>
    </w:p>
    <w:p w:rsidR="00EA11F2" w:rsidRPr="0056744D" w:rsidRDefault="00EA11F2" w:rsidP="00EA11F2">
      <w:pPr>
        <w:ind w:firstLine="567"/>
        <w:jc w:val="both"/>
        <w:rPr>
          <w:kern w:val="20"/>
        </w:rPr>
      </w:pPr>
      <w:r w:rsidRPr="0056744D">
        <w:rPr>
          <w:kern w:val="20"/>
        </w:rPr>
        <w:t>Практикумы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</w:t>
      </w:r>
    </w:p>
    <w:p w:rsidR="00EA11F2" w:rsidRPr="0056744D" w:rsidRDefault="00EA11F2" w:rsidP="00EA11F2">
      <w:pPr>
        <w:ind w:firstLine="567"/>
        <w:jc w:val="both"/>
        <w:rPr>
          <w:kern w:val="20"/>
        </w:rPr>
      </w:pPr>
      <w:r w:rsidRPr="0056744D">
        <w:rPr>
          <w:kern w:val="20"/>
        </w:rPr>
        <w:t>Проведение «Дней открытых дверей» нацелено на ознакомление родителей со спецификой дошкольного образования, позволяет избежать многих конфликтов, вызванных незнанием и непониманием родителями специфики организации образовательного процесса детского сада.</w:t>
      </w:r>
    </w:p>
    <w:p w:rsidR="00EA11F2" w:rsidRPr="0056744D" w:rsidRDefault="00EA11F2" w:rsidP="00EA11F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6744D">
        <w:rPr>
          <w:rFonts w:ascii="Times New Roman" w:hAnsi="Times New Roman" w:cs="Times New Roman"/>
          <w:kern w:val="20"/>
          <w:sz w:val="24"/>
          <w:szCs w:val="24"/>
        </w:rPr>
        <w:t>Тематические консультации помогают ответить на все вопросы, интересующие родителей. Отличие консультации от беседы в том, что беседы предусматривают диалог, его ведет организатор бесед. Педагог стремится дать родителям квалифицированный совет, чему-то научить, помогает ближе узнать жизнь семьи и оказать помощь там, где больше всего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– родители убеждаются в том, что в детском саду они могут получить поддержку и совет.</w:t>
      </w:r>
    </w:p>
    <w:p w:rsidR="00EA11F2" w:rsidRPr="0056744D" w:rsidRDefault="00EA11F2" w:rsidP="00EA11F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6744D">
        <w:rPr>
          <w:rFonts w:ascii="Times New Roman" w:hAnsi="Times New Roman" w:cs="Times New Roman"/>
          <w:kern w:val="20"/>
          <w:sz w:val="24"/>
          <w:szCs w:val="24"/>
        </w:rPr>
        <w:t>Наиболее востребованной формой работы с родителями является наглядная пропаганда – целенаправленное систематическое применение наглядных сре</w:t>
      </w:r>
      <w:proofErr w:type="gramStart"/>
      <w:r w:rsidRPr="0056744D">
        <w:rPr>
          <w:rFonts w:ascii="Times New Roman" w:hAnsi="Times New Roman" w:cs="Times New Roman"/>
          <w:kern w:val="20"/>
          <w:sz w:val="24"/>
          <w:szCs w:val="24"/>
        </w:rPr>
        <w:t>дств в ц</w:t>
      </w:r>
      <w:proofErr w:type="gramEnd"/>
      <w:r w:rsidRPr="0056744D">
        <w:rPr>
          <w:rFonts w:ascii="Times New Roman" w:hAnsi="Times New Roman" w:cs="Times New Roman"/>
          <w:kern w:val="20"/>
          <w:sz w:val="24"/>
          <w:szCs w:val="24"/>
        </w:rPr>
        <w:t>елях ознакомления родителей с задачами, содержанием, методами воспитания в детском саду, оказания практической помощи семье:</w:t>
      </w:r>
    </w:p>
    <w:p w:rsidR="00EA11F2" w:rsidRPr="0056744D" w:rsidRDefault="00EA11F2" w:rsidP="00EA11F2">
      <w:pPr>
        <w:ind w:firstLine="284"/>
        <w:jc w:val="both"/>
        <w:rPr>
          <w:kern w:val="20"/>
        </w:rPr>
      </w:pPr>
      <w:r w:rsidRPr="0056744D">
        <w:rPr>
          <w:rStyle w:val="a4"/>
          <w:bCs/>
          <w:kern w:val="20"/>
        </w:rPr>
        <w:t xml:space="preserve">– уголок для родителей (содержит </w:t>
      </w:r>
      <w:r w:rsidRPr="0056744D">
        <w:rPr>
          <w:kern w:val="20"/>
        </w:rPr>
        <w:t xml:space="preserve">материалы информационного характера  </w:t>
      </w:r>
      <w:r w:rsidRPr="0056744D">
        <w:rPr>
          <w:kern w:val="20"/>
        </w:rPr>
        <w:tab/>
        <w:t>– правила для родителей, распорядок дня, объявления различного характера; материалы, освещающие вопросы воспитания детей в детском саду и семье);</w:t>
      </w:r>
    </w:p>
    <w:p w:rsidR="00EA11F2" w:rsidRPr="0056744D" w:rsidRDefault="00EA11F2" w:rsidP="00EA11F2">
      <w:pPr>
        <w:ind w:firstLine="426"/>
        <w:jc w:val="both"/>
        <w:rPr>
          <w:kern w:val="20"/>
        </w:rPr>
      </w:pPr>
      <w:r w:rsidRPr="0056744D">
        <w:rPr>
          <w:rStyle w:val="a4"/>
          <w:bCs/>
          <w:kern w:val="20"/>
        </w:rPr>
        <w:t>– разнообразные выставки (</w:t>
      </w:r>
      <w:r w:rsidRPr="0056744D">
        <w:rPr>
          <w:kern w:val="20"/>
        </w:rPr>
        <w:t>выставки детских работ, тематические выставки по определенному разделу программы);</w:t>
      </w:r>
    </w:p>
    <w:p w:rsidR="00EA11F2" w:rsidRPr="0056744D" w:rsidRDefault="00EA11F2" w:rsidP="00EA11F2">
      <w:pPr>
        <w:ind w:firstLine="426"/>
        <w:jc w:val="both"/>
        <w:rPr>
          <w:kern w:val="20"/>
        </w:rPr>
      </w:pPr>
      <w:r w:rsidRPr="0056744D">
        <w:rPr>
          <w:rStyle w:val="a4"/>
          <w:bCs/>
          <w:kern w:val="20"/>
        </w:rPr>
        <w:t>– информационные листки (</w:t>
      </w:r>
      <w:r w:rsidRPr="0056744D">
        <w:rPr>
          <w:kern w:val="20"/>
        </w:rPr>
        <w:t>объявления о собраниях, событиях, экскурсиях, просьбы о помощи, благодарность добровольным помощникам и т.д.);</w:t>
      </w:r>
    </w:p>
    <w:p w:rsidR="00EA11F2" w:rsidRPr="0056744D" w:rsidRDefault="00EA11F2" w:rsidP="00EA11F2">
      <w:pPr>
        <w:ind w:firstLine="426"/>
        <w:jc w:val="both"/>
        <w:rPr>
          <w:kern w:val="20"/>
        </w:rPr>
      </w:pPr>
      <w:r w:rsidRPr="0056744D">
        <w:rPr>
          <w:rStyle w:val="a4"/>
          <w:bCs/>
          <w:kern w:val="20"/>
        </w:rPr>
        <w:t>– родительская газета (в ней родители могут рассказать об</w:t>
      </w:r>
      <w:r w:rsidRPr="0056744D">
        <w:rPr>
          <w:kern w:val="20"/>
        </w:rPr>
        <w:t xml:space="preserve"> интересных случаях из жизни семьи, поделиться опытом воспитания и др.);</w:t>
      </w:r>
    </w:p>
    <w:p w:rsidR="00EA11F2" w:rsidRPr="0056744D" w:rsidRDefault="00EA11F2" w:rsidP="00EA11F2">
      <w:pPr>
        <w:ind w:firstLine="426"/>
        <w:jc w:val="both"/>
        <w:rPr>
          <w:kern w:val="20"/>
        </w:rPr>
      </w:pPr>
      <w:r w:rsidRPr="0056744D">
        <w:rPr>
          <w:rStyle w:val="a4"/>
          <w:bCs/>
          <w:kern w:val="20"/>
        </w:rPr>
        <w:t>– папки–передвижки (</w:t>
      </w:r>
      <w:r w:rsidRPr="0056744D">
        <w:rPr>
          <w:kern w:val="20"/>
        </w:rPr>
        <w:t>формируются по тематическому принципу) и другие.</w:t>
      </w:r>
    </w:p>
    <w:p w:rsidR="00EA11F2" w:rsidRPr="0056744D" w:rsidRDefault="00EA11F2" w:rsidP="00EA11F2">
      <w:pPr>
        <w:ind w:firstLine="567"/>
        <w:jc w:val="both"/>
        <w:rPr>
          <w:rStyle w:val="a4"/>
          <w:bCs/>
          <w:i w:val="0"/>
          <w:kern w:val="20"/>
        </w:rPr>
      </w:pPr>
      <w:r w:rsidRPr="0056744D">
        <w:rPr>
          <w:rStyle w:val="a4"/>
          <w:bCs/>
          <w:kern w:val="20"/>
        </w:rPr>
        <w:t xml:space="preserve">В содержание психолого-педагогической работы по освоению детьми образовательных областей могут быть включены разнообразные формы работы с родителями воспитанников: </w:t>
      </w:r>
    </w:p>
    <w:p w:rsidR="00EA11F2" w:rsidRPr="0056744D" w:rsidRDefault="00EA11F2" w:rsidP="00EA11F2">
      <w:pPr>
        <w:ind w:firstLine="567"/>
        <w:jc w:val="both"/>
        <w:rPr>
          <w:rStyle w:val="a4"/>
          <w:bCs/>
          <w:i w:val="0"/>
          <w:kern w:val="20"/>
        </w:rPr>
      </w:pPr>
      <w:r w:rsidRPr="0056744D">
        <w:rPr>
          <w:rStyle w:val="a4"/>
          <w:bCs/>
          <w:kern w:val="20"/>
        </w:rPr>
        <w:t>– родительские собрания;</w:t>
      </w:r>
    </w:p>
    <w:p w:rsidR="00EA11F2" w:rsidRPr="0056744D" w:rsidRDefault="00EA11F2" w:rsidP="00EA11F2">
      <w:pPr>
        <w:ind w:firstLine="567"/>
        <w:jc w:val="both"/>
        <w:rPr>
          <w:rStyle w:val="a4"/>
          <w:bCs/>
          <w:i w:val="0"/>
          <w:kern w:val="20"/>
        </w:rPr>
      </w:pPr>
      <w:r w:rsidRPr="0056744D">
        <w:rPr>
          <w:rStyle w:val="a4"/>
          <w:bCs/>
          <w:kern w:val="20"/>
        </w:rPr>
        <w:t>– беседы;</w:t>
      </w:r>
    </w:p>
    <w:p w:rsidR="00EA11F2" w:rsidRPr="0056744D" w:rsidRDefault="00EA11F2" w:rsidP="00EA11F2">
      <w:pPr>
        <w:ind w:firstLine="567"/>
        <w:jc w:val="both"/>
        <w:rPr>
          <w:rStyle w:val="a4"/>
          <w:bCs/>
          <w:i w:val="0"/>
          <w:kern w:val="20"/>
        </w:rPr>
      </w:pPr>
      <w:r w:rsidRPr="0056744D">
        <w:rPr>
          <w:rStyle w:val="a4"/>
          <w:bCs/>
          <w:kern w:val="20"/>
        </w:rPr>
        <w:t>– консультативные встречи;</w:t>
      </w:r>
    </w:p>
    <w:p w:rsidR="00EA11F2" w:rsidRPr="0056744D" w:rsidRDefault="00EA11F2" w:rsidP="00EA11F2">
      <w:pPr>
        <w:ind w:firstLine="567"/>
        <w:jc w:val="both"/>
        <w:rPr>
          <w:rStyle w:val="a4"/>
          <w:bCs/>
          <w:i w:val="0"/>
          <w:kern w:val="20"/>
        </w:rPr>
      </w:pPr>
      <w:r w:rsidRPr="0056744D">
        <w:rPr>
          <w:rStyle w:val="a4"/>
          <w:bCs/>
          <w:kern w:val="20"/>
        </w:rPr>
        <w:t>– мастер-классы;</w:t>
      </w:r>
    </w:p>
    <w:p w:rsidR="00EA11F2" w:rsidRPr="0056744D" w:rsidRDefault="00EA11F2" w:rsidP="00EA11F2">
      <w:pPr>
        <w:ind w:firstLine="567"/>
        <w:jc w:val="both"/>
        <w:rPr>
          <w:rStyle w:val="a4"/>
          <w:bCs/>
          <w:i w:val="0"/>
          <w:kern w:val="20"/>
        </w:rPr>
      </w:pPr>
      <w:r w:rsidRPr="0056744D">
        <w:rPr>
          <w:rStyle w:val="a4"/>
          <w:bCs/>
          <w:kern w:val="20"/>
        </w:rPr>
        <w:t>– открытые просмотры;</w:t>
      </w:r>
    </w:p>
    <w:p w:rsidR="00EA11F2" w:rsidRPr="0056744D" w:rsidRDefault="00EA11F2" w:rsidP="00EA11F2">
      <w:pPr>
        <w:ind w:firstLine="567"/>
        <w:jc w:val="both"/>
        <w:rPr>
          <w:rStyle w:val="a4"/>
          <w:bCs/>
          <w:i w:val="0"/>
          <w:kern w:val="20"/>
        </w:rPr>
      </w:pPr>
      <w:r w:rsidRPr="0056744D">
        <w:rPr>
          <w:rStyle w:val="a4"/>
          <w:bCs/>
          <w:kern w:val="20"/>
        </w:rPr>
        <w:t>– дни открытых дверей;</w:t>
      </w:r>
    </w:p>
    <w:p w:rsidR="00EA11F2" w:rsidRPr="0056744D" w:rsidRDefault="00EA11F2" w:rsidP="00EA11F2">
      <w:pPr>
        <w:ind w:firstLine="567"/>
        <w:jc w:val="both"/>
        <w:rPr>
          <w:rStyle w:val="a4"/>
          <w:bCs/>
          <w:i w:val="0"/>
          <w:kern w:val="20"/>
        </w:rPr>
      </w:pPr>
      <w:r w:rsidRPr="0056744D">
        <w:rPr>
          <w:rStyle w:val="a4"/>
          <w:bCs/>
          <w:kern w:val="20"/>
        </w:rPr>
        <w:t>– семинары-практикумы;</w:t>
      </w:r>
    </w:p>
    <w:p w:rsidR="00EA11F2" w:rsidRPr="0056744D" w:rsidRDefault="00EA11F2" w:rsidP="00EA11F2">
      <w:pPr>
        <w:ind w:firstLine="567"/>
        <w:jc w:val="both"/>
        <w:rPr>
          <w:rStyle w:val="a4"/>
          <w:bCs/>
          <w:i w:val="0"/>
          <w:kern w:val="20"/>
        </w:rPr>
      </w:pPr>
      <w:r w:rsidRPr="0056744D">
        <w:rPr>
          <w:rStyle w:val="a4"/>
          <w:bCs/>
          <w:kern w:val="20"/>
        </w:rPr>
        <w:t>– совместные проекты;</w:t>
      </w:r>
    </w:p>
    <w:p w:rsidR="00EA11F2" w:rsidRPr="0056744D" w:rsidRDefault="00EA11F2" w:rsidP="00EA11F2">
      <w:pPr>
        <w:ind w:firstLine="567"/>
        <w:jc w:val="both"/>
        <w:rPr>
          <w:rStyle w:val="a4"/>
          <w:bCs/>
          <w:i w:val="0"/>
          <w:kern w:val="20"/>
        </w:rPr>
      </w:pPr>
      <w:r w:rsidRPr="0056744D">
        <w:rPr>
          <w:rStyle w:val="a4"/>
          <w:bCs/>
          <w:kern w:val="20"/>
        </w:rPr>
        <w:t>– конференции;</w:t>
      </w:r>
    </w:p>
    <w:p w:rsidR="00A80A2C" w:rsidRDefault="00A80A2C"/>
    <w:sectPr w:rsidR="00A80A2C" w:rsidSect="00A8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24D"/>
    <w:multiLevelType w:val="hybridMultilevel"/>
    <w:tmpl w:val="C9A44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0209A5"/>
    <w:multiLevelType w:val="hybridMultilevel"/>
    <w:tmpl w:val="83F0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67A08"/>
    <w:multiLevelType w:val="hybridMultilevel"/>
    <w:tmpl w:val="C78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A11F2"/>
    <w:rsid w:val="000D5403"/>
    <w:rsid w:val="003B2CCD"/>
    <w:rsid w:val="00A80A2C"/>
    <w:rsid w:val="00EA11F2"/>
    <w:rsid w:val="00F4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11F2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1F2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paragraph" w:styleId="a3">
    <w:name w:val="Normal (Web)"/>
    <w:basedOn w:val="a"/>
    <w:rsid w:val="00EA11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Emphasis"/>
    <w:uiPriority w:val="20"/>
    <w:qFormat/>
    <w:rsid w:val="00EA11F2"/>
    <w:rPr>
      <w:i/>
      <w:iCs/>
    </w:rPr>
  </w:style>
  <w:style w:type="paragraph" w:styleId="a5">
    <w:name w:val="List Paragraph"/>
    <w:basedOn w:val="a"/>
    <w:uiPriority w:val="34"/>
    <w:qFormat/>
    <w:rsid w:val="00EA1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1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2905</Words>
  <Characters>16564</Characters>
  <Application>Microsoft Office Word</Application>
  <DocSecurity>0</DocSecurity>
  <Lines>138</Lines>
  <Paragraphs>38</Paragraphs>
  <ScaleCrop>false</ScaleCrop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Соколов</dc:creator>
  <cp:lastModifiedBy>Евгений Соколов</cp:lastModifiedBy>
  <cp:revision>5</cp:revision>
  <dcterms:created xsi:type="dcterms:W3CDTF">2021-08-31T07:08:00Z</dcterms:created>
  <dcterms:modified xsi:type="dcterms:W3CDTF">2021-08-31T07:12:00Z</dcterms:modified>
</cp:coreProperties>
</file>